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DOCUMENTO DE FORMALIZAÇÃO DA DEMANDA – DFD</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8770.0" w:type="dxa"/>
        <w:jc w:val="left"/>
        <w:tblInd w:w="-13.0" w:type="dxa"/>
        <w:tblLayout w:type="fixed"/>
        <w:tblLook w:val="0400"/>
      </w:tblPr>
      <w:tblGrid>
        <w:gridCol w:w="8770"/>
        <w:tblGridChange w:id="0">
          <w:tblGrid>
            <w:gridCol w:w="8770"/>
          </w:tblGrid>
        </w:tblGridChange>
      </w:tblGrid>
      <w:tr>
        <w:trPr>
          <w:cantSplit w:val="0"/>
          <w:trHeight w:val="265" w:hRule="atLeast"/>
          <w:tblHeader w:val="0"/>
        </w:trPr>
        <w:tc>
          <w:tcPr>
            <w:tcBorders>
              <w:top w:color="000000" w:space="0" w:sz="4" w:val="single"/>
              <w:left w:color="000000" w:space="0" w:sz="4" w:val="single"/>
              <w:right w:color="000000" w:space="0" w:sz="4" w:val="single"/>
            </w:tcBorders>
            <w:shd w:fill="b2b2b2" w:val="clear"/>
            <w:tcMar>
              <w:top w:w="55.0" w:type="dxa"/>
              <w:left w:w="55.0" w:type="dxa"/>
              <w:bottom w:w="55.0" w:type="dxa"/>
              <w:right w:w="55.0" w:type="dxa"/>
            </w:tcM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INTRODUÇÃO</w:t>
            </w:r>
          </w:p>
        </w:tc>
      </w:tr>
      <w:tr>
        <w:trPr>
          <w:cantSplit w:val="0"/>
          <w:trHeight w:val="2617" w:hRule="atLeast"/>
          <w:tblHeader w:val="0"/>
        </w:trPr>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 acordo com o inciso IV do art. 2º do Decreto nº 10.947, de 25 de janeiro de 2022, o   Documento de Formalização de Demanda (DFD) é o documento que fundamenta o plano de contratações anual, em que a área requisitante evidencia e detalha a necessidade de contratação</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Adicionalmente, o art. 8º do Decreto nº 10.947, de 2022 e § 1º do art. 10 da Instrução Normativa SGD/ME n° 94, de 23 de dezembro de 2022, especificam as informações mínimas requeridas ao preenchimento do DFD no Sistema de Planejamento e Gerenciamento de Contratações (PGC), as quais serão detalhadas nos tópicos a seguir.</w:t>
            </w:r>
          </w:p>
        </w:tc>
      </w:tr>
    </w:tbl>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8789.0" w:type="dxa"/>
        <w:jc w:val="left"/>
        <w:tblInd w:w="-3.0" w:type="dxa"/>
        <w:tblLayout w:type="fixed"/>
        <w:tblLook w:val="0400"/>
      </w:tblPr>
      <w:tblGrid>
        <w:gridCol w:w="8789"/>
        <w:tblGridChange w:id="0">
          <w:tblGrid>
            <w:gridCol w:w="87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INFORMAÇÕES GERAIS</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Data prevista para conclusão do processo</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meses a partir da formalização da demanda.</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Descrição sucinta do objeto</w:t>
            </w:r>
          </w:p>
          <w:p w:rsidR="00000000" w:rsidDel="00000000" w:rsidP="00000000" w:rsidRDefault="00000000" w:rsidRPr="00000000" w14:paraId="0000000D">
            <w:pPr>
              <w:spacing w:line="276" w:lineRule="auto"/>
              <w:jc w:val="both"/>
              <w:rPr/>
            </w:pPr>
            <w:r w:rsidDel="00000000" w:rsidR="00000000" w:rsidRPr="00000000">
              <w:rPr>
                <w:rtl w:val="0"/>
              </w:rPr>
              <w:t xml:space="preserve">O presente pregão tem como objeto o REGISTRO DE PREÇOS, por meio de licitação  compartilhada, visando à eventual e futura contratação de Solução integrada de tecnologia  da informação, abrangendo os serviços de implantação, customização, licenciamento de  uso, suporte técnico e manutenção de plataforma digital voltada à gestão pública municipal,  conforme especificações e condições estabelecidas nos anexos e demais disposições  constantes do Edital.</w:t>
            </w:r>
          </w:p>
          <w:p w:rsidR="00000000" w:rsidDel="00000000" w:rsidP="00000000" w:rsidRDefault="00000000" w:rsidRPr="00000000" w14:paraId="0000000E">
            <w:pPr>
              <w:spacing w:line="276" w:lineRule="auto"/>
              <w:jc w:val="both"/>
              <w:rPr>
                <w:b w:val="1"/>
                <w:bCs w:val="1"/>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Grau de prioridade da compra ou da contratação</w:t>
            </w: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Média.</w:t>
            </w:r>
          </w:p>
          <w:p w:rsidR="00000000" w:rsidDel="00000000" w:rsidP="00000000" w:rsidRDefault="00000000" w:rsidRPr="00000000" w14:paraId="00000011">
            <w:pPr>
              <w:spacing w:line="276" w:lineRule="auto"/>
              <w:rPr>
                <w:b w:val="1"/>
                <w:bCs w:val="1"/>
              </w:rPr>
            </w:pPr>
            <w:r w:rsidDel="00000000" w:rsidR="00000000" w:rsidRPr="00000000">
              <w:rPr>
                <w:rtl w:val="0"/>
              </w:rPr>
            </w:r>
          </w:p>
        </w:tc>
      </w:tr>
    </w:tbl>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tbl>
      <w:tblPr>
        <w:tblStyle w:val="Table3"/>
        <w:tblW w:w="8836.0" w:type="dxa"/>
        <w:jc w:val="left"/>
        <w:tblLayout w:type="fixed"/>
        <w:tblLook w:val="0400"/>
      </w:tblPr>
      <w:tblGrid>
        <w:gridCol w:w="8836"/>
        <w:tblGridChange w:id="0">
          <w:tblGrid>
            <w:gridCol w:w="883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JUSTIFICATIVA DA NECESSIDADE DA CONTRATAÇÃO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76" w:lineRule="auto"/>
              <w:ind w:left="360" w:right="0" w:hanging="360"/>
              <w:jc w:val="both"/>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Justificativa da necessidade da contratação</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presente contratação tem por finalidade suprir uma necessidade concreta, recorrente e estratégica dos municípios consorciados ao CIMMVI, diretamente vinculada à modernização da gestão pública e à elevação dos padrões de eficiência administrativa.</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Portanto, com a contratação ora proposta, busca-se, por meio da adoção de plataforma digital integrada, acessível em ambiente web e aplicativos móveis, estruturar, padronizar, automatizar e otimizar os serviços administrativos, operacionais e de interação com o cidadão, com especial atenção a áreas críticas como saúde, mobilidade urbana, atendimento ao público, gestão educacional e serviços públicos digitais.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 contexto atual, a transformação digital da administração pública, sobretudo em municípios de pequeno e médio porte, constitui desafio de grande relevância, envolvendo superar limitações históricas de capacidade técnica, infraestrutura, interoperabilidade e conformidade normativa.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Assim, torna-se indispensável a adoção de soluções escaláveis, sustentáveis economicamente, seguras, interoperáveis e aderentes à legislação vigente.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Nesse liame, a contratação ora pretendida atende plenamente a tais requisitos, alinhando-se aos princípios da economicidade, eficiência, inovação, publicidade, transparência e governança, previstos na Lei Federal nº 14.133/2021.</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solução tecnológica pretendida deverá viabilizar, entre outras funcionalidades: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tramitação eletrônica de processos administrativos, com rastreabilidade, assinaturas digitais e gestão documental integrada;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 monitoramento de indicadores de saúde integrados aos sistemas federais (e-SUS, CNES, RNDS, SIAB, entre outros), promovendo maior resolutividade na atenção primária;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gestão automatizada de vagas de estacionamento e mobilidade urbana, com integração a sensores e sistemas inteligentes;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implantação de canais digitais de autoatendimento, com chatbot, atendimento híbrido e protocolos eletrônicos;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Módulos destinados à gestão educacional, fiscal, administrativa e operacional, com dashboards e painéis de indicadores gerenciais; e</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locação e operação de totens de autoatendimento, plenamente integrados à plataforma contratada, dotados de hardware e software compatíveis com requisitos de usabilidade, acessibilidade, disponibilidade e segurança da informação, conforme boas práticas de governança digital.</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Ressalte-se que os municípios consorciados enfrentam, de forma generalizada, restrições orçamentárias, insuficiência de equipes especializadas, sobrecarga operacional e baixa integração intersetorial.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Nesse sentido, a centralização da solução no âmbito consorciado promove economia de escala, racionalização dos recursos, uniformização de procedimentos, eficiência no suporte técnico e padronização na execução dos serviços, fortalecendo a governança regional.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Ademais, a contratação se dará por Sistema de Registro de Preços, permitindo a adesão de novos entes, desde que respeitados os limites quantitativos, os critérios populacionais e as regras de vantajosidade previamente definidas.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Diante desse cenário, os resultados esperados com a contratação são claros, mensuráveis e diretamente vinculados aos objetivos estratégicos do Consórcio, destacando-se:</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 Modernização e digitalização transversal da gestão pública municipal;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II - Elevação da eficiência administrativa e redução de custos operacionais recorrentes;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III - Ampliação do acesso da população aos serviços públicos mediante canais digitais inclusivos;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IV - Consolidação de painéis e indicadores de saúde em tempo real, fortalecendo a atenção primária;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 - Redução de filas, deslocamentos e atendimentos presenciais desnecessários;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 - Disponibilização de dados estruturados, confiáveis e integrados para subsidiar decisões estratégicas;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VII - Fomento à inclusão digital e ao controle social, com transparência ampliada; e</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VIII - Melhoria contínua dos serviços públicos mediante automação, inteligência de dados e integração tecnológica.</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Nesse diapasão, a contratação revela-se imprescindível, vantajosa e plenamente justificada, constituindo instrumento fundamental para promover uma administração pública moderna, inteligente, integrada e centrada no cidadão, fortalecendo a capacidade de gestão dos entes consorciados e consolidando a tecnologia como vetor de transformação administrativa, social e institucional no âmbito do CIMMVI.</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555"/>
                <w:tab w:val="left" w:leader="none" w:pos="1140"/>
                <w:tab w:val="left" w:leader="none" w:pos="1395"/>
                <w:tab w:val="left" w:leader="none" w:pos="1650"/>
                <w:tab w:val="left" w:leader="none" w:pos="1965"/>
                <w:tab w:val="left" w:leader="none" w:pos="2220"/>
                <w:tab w:val="left" w:leader="none" w:pos="7336"/>
              </w:tabs>
              <w:spacing w:after="0" w:before="57" w:line="276"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555"/>
                <w:tab w:val="left" w:leader="none" w:pos="1140"/>
                <w:tab w:val="left" w:leader="none" w:pos="1395"/>
                <w:tab w:val="left" w:leader="none" w:pos="1650"/>
                <w:tab w:val="left" w:leader="none" w:pos="1965"/>
                <w:tab w:val="left" w:leader="none" w:pos="2220"/>
                <w:tab w:val="left" w:leader="none" w:pos="7336"/>
              </w:tabs>
              <w:spacing w:after="57" w:before="0" w:line="276"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2.2 - Indicação de vinculação ou dependência com o objeto de outro documento de formalização de demanda.</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objeto em estudo não apresenta qualquer vínculo, interdependência ou condicionamento técnico, orçamentário, operacional ou cronológico com outros Documentos de Formalização de Demanda existentes ou em tramitação no âmbito do Consórcio Intermunicipal.</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presente contratação possui escopo modular e execução autônoma, estruturada para atender a cada ente consorciado de forma individualizada, conforme sua adesão e necessidade específica, sem dependência de insumos, resultados ou cronogramas de outras contratações eventualmente conduzidas pelo Consórcio ou pelas Administrações Municipais.</w:t>
            </w:r>
          </w:p>
        </w:tc>
      </w:tr>
    </w:tbl>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tbl>
      <w:tblPr>
        <w:tblStyle w:val="Table4"/>
        <w:tblW w:w="11624.999999999998" w:type="dxa"/>
        <w:jc w:val="left"/>
        <w:tblInd w:w="-996.0" w:type="dxa"/>
        <w:tblLayout w:type="fixed"/>
        <w:tblLook w:val="0400"/>
      </w:tblPr>
      <w:tblGrid>
        <w:gridCol w:w="983"/>
        <w:gridCol w:w="19"/>
        <w:gridCol w:w="2826"/>
        <w:gridCol w:w="5943"/>
        <w:gridCol w:w="28"/>
        <w:gridCol w:w="1826"/>
        <w:tblGridChange w:id="0">
          <w:tblGrid>
            <w:gridCol w:w="983"/>
            <w:gridCol w:w="19"/>
            <w:gridCol w:w="2826"/>
            <w:gridCol w:w="5943"/>
            <w:gridCol w:w="28"/>
            <w:gridCol w:w="1826"/>
          </w:tblGrid>
        </w:tblGridChange>
      </w:tblGrid>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MATERIAIS/SERVIÇOS</w:t>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4F">
            <w:pPr>
              <w:spacing w:after="57" w:before="57" w:lineRule="auto"/>
              <w:jc w:val="both"/>
              <w:rPr>
                <w:b w:val="1"/>
                <w:bCs w:val="1"/>
              </w:rPr>
            </w:pPr>
            <w:r w:rsidDel="00000000" w:rsidR="00000000" w:rsidRPr="00000000">
              <w:rPr>
                <w:b w:val="1"/>
                <w:bCs w:val="1"/>
                <w:rtl w:val="0"/>
              </w:rPr>
              <w:t xml:space="preserve">3.1 – Materiais/serviços pretendidos.</w:t>
            </w:r>
          </w:p>
          <w:p w:rsidR="00000000" w:rsidDel="00000000" w:rsidP="00000000" w:rsidRDefault="00000000" w:rsidRPr="00000000" w14:paraId="00000050">
            <w:pPr>
              <w:spacing w:after="57" w:before="57" w:lineRule="auto"/>
              <w:jc w:val="both"/>
              <w:rPr/>
            </w:pPr>
            <w:r w:rsidDel="00000000" w:rsidR="00000000" w:rsidRPr="00000000">
              <w:rPr>
                <w:rtl w:val="0"/>
              </w:rPr>
              <w:t xml:space="preserve">As contratações dos itens decorrentes do presente Documento de Formalização de Demanda serão executadas em estrita observância às manifestações formais de interesse apresentadas pelos órgãos e entidades competentes dos Municípios consorciados, que deverão ser consolidadas no âmbito da Intenção de Registro de Preços (IRP) conduzida pelo Consórcio.</w:t>
            </w:r>
          </w:p>
          <w:p w:rsidR="00000000" w:rsidDel="00000000" w:rsidP="00000000" w:rsidRDefault="00000000" w:rsidRPr="00000000" w14:paraId="00000051">
            <w:pPr>
              <w:spacing w:after="57" w:before="57" w:lineRule="auto"/>
              <w:jc w:val="both"/>
              <w:rPr/>
            </w:pPr>
            <w:r w:rsidDel="00000000" w:rsidR="00000000" w:rsidRPr="00000000">
              <w:rPr>
                <w:rtl w:val="0"/>
              </w:rPr>
            </w:r>
          </w:p>
          <w:p w:rsidR="00000000" w:rsidDel="00000000" w:rsidP="00000000" w:rsidRDefault="00000000" w:rsidRPr="00000000" w14:paraId="00000052">
            <w:pPr>
              <w:spacing w:after="57" w:before="57" w:lineRule="auto"/>
              <w:jc w:val="both"/>
              <w:rPr/>
            </w:pPr>
            <w:r w:rsidDel="00000000" w:rsidR="00000000" w:rsidRPr="00000000">
              <w:rPr>
                <w:rtl w:val="0"/>
              </w:rPr>
              <w:t xml:space="preserve">Tais manifestações constituirão a base legítima e transparente para definição da demanda, permitindo ao Consórcio aferir, de maneira objetiva, quais entes possuem intenção concreta de adesão, quais itens pretendem contratar e em quais quantidades estimadas, assegurando alinhamento à necessidade pública, evitando sobrecontratações e garantindo a correta estimativa dos quantitativos para fins de registro.</w:t>
            </w:r>
          </w:p>
          <w:p w:rsidR="00000000" w:rsidDel="00000000" w:rsidP="00000000" w:rsidRDefault="00000000" w:rsidRPr="00000000" w14:paraId="00000053">
            <w:pPr>
              <w:spacing w:after="57" w:before="57" w:lineRule="auto"/>
              <w:jc w:val="both"/>
              <w:rPr/>
            </w:pPr>
            <w:r w:rsidDel="00000000" w:rsidR="00000000" w:rsidRPr="00000000">
              <w:rPr>
                <w:rtl w:val="0"/>
              </w:rPr>
            </w:r>
          </w:p>
          <w:p w:rsidR="00000000" w:rsidDel="00000000" w:rsidP="00000000" w:rsidRDefault="00000000" w:rsidRPr="00000000" w14:paraId="00000054">
            <w:pPr>
              <w:spacing w:after="57" w:before="57" w:lineRule="auto"/>
              <w:jc w:val="both"/>
              <w:rPr/>
            </w:pPr>
            <w:r w:rsidDel="00000000" w:rsidR="00000000" w:rsidRPr="00000000">
              <w:rPr>
                <w:rtl w:val="0"/>
              </w:rPr>
              <w:t xml:space="preserve">São os itens objetos do Registro de Preços:</w:t>
            </w:r>
          </w:p>
          <w:p w:rsidR="00000000" w:rsidDel="00000000" w:rsidP="00000000" w:rsidRDefault="00000000" w:rsidRPr="00000000" w14:paraId="00000055">
            <w:pPr>
              <w:spacing w:after="57" w:before="57" w:lineRule="auto"/>
              <w:jc w:val="both"/>
              <w:rPr/>
            </w:pPr>
            <w:r w:rsidDel="00000000" w:rsidR="00000000" w:rsidRPr="00000000">
              <w:rPr>
                <w:rtl w:val="0"/>
              </w:rPr>
            </w:r>
          </w:p>
          <w:tbl>
            <w:tblPr>
              <w:tblStyle w:val="Table5"/>
              <w:tblW w:w="1046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4.2141732283465"/>
              <w:gridCol w:w="2639.6346456692913"/>
              <w:gridCol w:w="1674.4818897637797"/>
              <w:gridCol w:w="1802.3937007874017"/>
              <w:gridCol w:w="1802.3937007874017"/>
              <w:gridCol w:w="1802.3937007874017"/>
              <w:tblGridChange w:id="0">
                <w:tblGrid>
                  <w:gridCol w:w="744.2141732283465"/>
                  <w:gridCol w:w="2639.6346456692913"/>
                  <w:gridCol w:w="1674.4818897637797"/>
                  <w:gridCol w:w="1802.3937007874017"/>
                  <w:gridCol w:w="1802.3937007874017"/>
                  <w:gridCol w:w="1802.3937007874017"/>
                </w:tblGrid>
              </w:tblGridChange>
            </w:tblGrid>
            <w:tr>
              <w:trPr>
                <w:cantSplit w:val="0"/>
                <w:trHeight w:val="360" w:hRule="atLeast"/>
                <w:tblHeader w:val="0"/>
              </w:trPr>
              <w:tc>
                <w:tcPr>
                  <w:tcBorders>
                    <w:top w:color="000000" w:space="0" w:sz="5" w:val="single"/>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56">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ITEM</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57">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DESCRIÇÃO</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58">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UNIDADE</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59">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NOVA SERRANA </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5A">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PERDIGÃO </w:t>
                  </w:r>
                </w:p>
              </w:tc>
              <w:tc>
                <w:tcPr>
                  <w:tcBorders>
                    <w:top w:color="000000" w:space="0" w:sz="5" w:val="single"/>
                    <w:left w:color="000000" w:space="0" w:sz="0" w:val="nil"/>
                    <w:bottom w:color="000000" w:space="0" w:sz="5" w:val="single"/>
                    <w:right w:color="000000" w:space="0" w:sz="5" w:val="single"/>
                  </w:tcBorders>
                  <w:shd w:fill="d5d5d5" w:val="clear"/>
                  <w:tcMar>
                    <w:top w:w="0.0" w:type="dxa"/>
                    <w:left w:w="100.0" w:type="dxa"/>
                    <w:bottom w:w="0.0" w:type="dxa"/>
                    <w:right w:w="100.0" w:type="dxa"/>
                  </w:tcMar>
                  <w:vAlign w:val="top"/>
                </w:tcPr>
                <w:p w:rsidR="00000000" w:rsidDel="00000000" w:rsidP="00000000" w:rsidRDefault="00000000" w:rsidRPr="00000000" w14:paraId="0000005B">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QUANTIDADE TOTAL</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5C">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D">
                  <w:pPr>
                    <w:widowControl w:val="0"/>
                    <w:spacing w:after="60" w:before="60" w:lineRule="auto"/>
                    <w:jc w:val="both"/>
                    <w:rPr>
                      <w:color w:val="0d0d0d"/>
                      <w:sz w:val="20"/>
                      <w:szCs w:val="20"/>
                    </w:rPr>
                  </w:pPr>
                  <w:r w:rsidDel="00000000" w:rsidR="00000000" w:rsidRPr="00000000">
                    <w:rPr>
                      <w:color w:val="0d0d0d"/>
                      <w:sz w:val="20"/>
                      <w:szCs w:val="20"/>
                      <w:rtl w:val="0"/>
                    </w:rPr>
                    <w:t xml:space="preserve">Licença de uso e suporte do aplicativo mobile e web.</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E">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F">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0">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1">
                  <w:pPr>
                    <w:widowControl w:val="0"/>
                    <w:spacing w:after="60" w:before="60" w:lineRule="auto"/>
                    <w:jc w:val="center"/>
                    <w:rPr>
                      <w:color w:val="0d0d0d"/>
                      <w:sz w:val="20"/>
                      <w:szCs w:val="20"/>
                    </w:rPr>
                  </w:pPr>
                  <w:r w:rsidDel="00000000" w:rsidR="00000000" w:rsidRPr="00000000">
                    <w:rPr>
                      <w:color w:val="0d0d0d"/>
                      <w:sz w:val="20"/>
                      <w:szCs w:val="20"/>
                      <w:rtl w:val="0"/>
                    </w:rPr>
                    <w:t xml:space="preserve">24 </w:t>
                  </w:r>
                </w:p>
              </w:tc>
            </w:tr>
            <w:tr>
              <w:trPr>
                <w:cantSplit w:val="0"/>
                <w:trHeight w:val="3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62">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3">
                  <w:pPr>
                    <w:widowControl w:val="0"/>
                    <w:spacing w:after="60" w:before="60" w:lineRule="auto"/>
                    <w:jc w:val="both"/>
                    <w:rPr>
                      <w:color w:val="0d0d0d"/>
                      <w:sz w:val="20"/>
                      <w:szCs w:val="20"/>
                    </w:rPr>
                  </w:pPr>
                  <w:r w:rsidDel="00000000" w:rsidR="00000000" w:rsidRPr="00000000">
                    <w:rPr>
                      <w:color w:val="0d0d0d"/>
                      <w:sz w:val="20"/>
                      <w:szCs w:val="20"/>
                      <w:rtl w:val="0"/>
                    </w:rPr>
                    <w:t xml:space="preserve">Treinamento e implantação.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4">
                  <w:pPr>
                    <w:widowControl w:val="0"/>
                    <w:spacing w:after="60" w:before="60" w:lineRule="auto"/>
                    <w:jc w:val="center"/>
                    <w:rPr>
                      <w:color w:val="0d0d0d"/>
                      <w:sz w:val="20"/>
                      <w:szCs w:val="20"/>
                    </w:rPr>
                  </w:pPr>
                  <w:r w:rsidDel="00000000" w:rsidR="00000000" w:rsidRPr="00000000">
                    <w:rPr>
                      <w:color w:val="0d0d0d"/>
                      <w:sz w:val="20"/>
                      <w:szCs w:val="20"/>
                      <w:rtl w:val="0"/>
                    </w:rPr>
                    <w:t xml:space="preserve">Unidade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5">
                  <w:pPr>
                    <w:widowControl w:val="0"/>
                    <w:spacing w:after="60" w:before="60" w:lineRule="auto"/>
                    <w:jc w:val="center"/>
                    <w:rPr>
                      <w:color w:val="0d0d0d"/>
                      <w:sz w:val="20"/>
                      <w:szCs w:val="20"/>
                    </w:rPr>
                  </w:pPr>
                  <w:r w:rsidDel="00000000" w:rsidR="00000000" w:rsidRPr="00000000">
                    <w:rPr>
                      <w:color w:val="0d0d0d"/>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6">
                  <w:pPr>
                    <w:widowControl w:val="0"/>
                    <w:spacing w:after="60" w:before="60" w:lineRule="auto"/>
                    <w:jc w:val="center"/>
                    <w:rPr>
                      <w:color w:val="0d0d0d"/>
                      <w:sz w:val="20"/>
                      <w:szCs w:val="20"/>
                    </w:rPr>
                  </w:pPr>
                  <w:r w:rsidDel="00000000" w:rsidR="00000000" w:rsidRPr="00000000">
                    <w:rPr>
                      <w:color w:val="0d0d0d"/>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7">
                  <w:pPr>
                    <w:widowControl w:val="0"/>
                    <w:spacing w:after="60" w:before="60" w:lineRule="auto"/>
                    <w:jc w:val="center"/>
                    <w:rPr>
                      <w:color w:val="0d0d0d"/>
                      <w:sz w:val="20"/>
                      <w:szCs w:val="20"/>
                    </w:rPr>
                  </w:pPr>
                  <w:r w:rsidDel="00000000" w:rsidR="00000000" w:rsidRPr="00000000">
                    <w:rPr>
                      <w:color w:val="0d0d0d"/>
                      <w:sz w:val="20"/>
                      <w:szCs w:val="20"/>
                      <w:rtl w:val="0"/>
                    </w:rPr>
                    <w:t xml:space="preserve"> 2</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68">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9">
                  <w:pPr>
                    <w:widowControl w:val="0"/>
                    <w:spacing w:after="60" w:before="60" w:lineRule="auto"/>
                    <w:jc w:val="both"/>
                    <w:rPr>
                      <w:color w:val="0d0d0d"/>
                      <w:sz w:val="20"/>
                      <w:szCs w:val="20"/>
                    </w:rPr>
                  </w:pPr>
                  <w:r w:rsidDel="00000000" w:rsidR="00000000" w:rsidRPr="00000000">
                    <w:rPr>
                      <w:color w:val="0d0d0d"/>
                      <w:sz w:val="20"/>
                      <w:szCs w:val="20"/>
                      <w:rtl w:val="0"/>
                    </w:rPr>
                    <w:t xml:space="preserve">Gerenciamentos de processo governamentais.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A">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B">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C">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D">
                  <w:pPr>
                    <w:widowControl w:val="0"/>
                    <w:spacing w:after="60" w:before="60" w:lineRule="auto"/>
                    <w:jc w:val="center"/>
                    <w:rPr>
                      <w:color w:val="0d0d0d"/>
                      <w:sz w:val="20"/>
                      <w:szCs w:val="20"/>
                    </w:rPr>
                  </w:pPr>
                  <w:r w:rsidDel="00000000" w:rsidR="00000000" w:rsidRPr="00000000">
                    <w:rPr>
                      <w:color w:val="0d0d0d"/>
                      <w:sz w:val="20"/>
                      <w:szCs w:val="20"/>
                      <w:rtl w:val="0"/>
                    </w:rPr>
                    <w:t xml:space="preserve"> 24</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6E">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F">
                  <w:pPr>
                    <w:widowControl w:val="0"/>
                    <w:spacing w:after="60" w:before="60" w:lineRule="auto"/>
                    <w:jc w:val="both"/>
                    <w:rPr>
                      <w:color w:val="0d0d0d"/>
                      <w:sz w:val="20"/>
                      <w:szCs w:val="20"/>
                    </w:rPr>
                  </w:pPr>
                  <w:r w:rsidDel="00000000" w:rsidR="00000000" w:rsidRPr="00000000">
                    <w:rPr>
                      <w:color w:val="0d0d0d"/>
                      <w:sz w:val="20"/>
                      <w:szCs w:val="20"/>
                      <w:rtl w:val="0"/>
                    </w:rPr>
                    <w:t xml:space="preserve">Canal de autoatendimento com emulação humana e chatbot.</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0">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1">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2">
                  <w:pPr>
                    <w:widowControl w:val="0"/>
                    <w:spacing w:after="60" w:before="60" w:lineRule="auto"/>
                    <w:jc w:val="center"/>
                    <w:rPr>
                      <w:color w:val="0d0d0d"/>
                      <w:sz w:val="20"/>
                      <w:szCs w:val="20"/>
                    </w:rPr>
                  </w:pPr>
                  <w:r w:rsidDel="00000000" w:rsidR="00000000" w:rsidRPr="00000000">
                    <w:rPr>
                      <w:color w:val="0d0d0d"/>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3">
                  <w:pPr>
                    <w:widowControl w:val="0"/>
                    <w:spacing w:after="60" w:before="60" w:lineRule="auto"/>
                    <w:jc w:val="center"/>
                    <w:rPr>
                      <w:color w:val="0d0d0d"/>
                      <w:sz w:val="20"/>
                      <w:szCs w:val="20"/>
                    </w:rPr>
                  </w:pPr>
                  <w:r w:rsidDel="00000000" w:rsidR="00000000" w:rsidRPr="00000000">
                    <w:rPr>
                      <w:color w:val="0d0d0d"/>
                      <w:sz w:val="20"/>
                      <w:szCs w:val="20"/>
                      <w:rtl w:val="0"/>
                    </w:rPr>
                    <w:t xml:space="preserve">13</w:t>
                  </w:r>
                </w:p>
              </w:tc>
            </w:tr>
            <w:tr>
              <w:trPr>
                <w:cantSplit w:val="0"/>
                <w:trHeight w:val="3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74">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5">
                  <w:pPr>
                    <w:widowControl w:val="0"/>
                    <w:spacing w:after="60" w:before="60" w:lineRule="auto"/>
                    <w:jc w:val="both"/>
                    <w:rPr>
                      <w:color w:val="0d0d0d"/>
                      <w:sz w:val="20"/>
                      <w:szCs w:val="20"/>
                    </w:rPr>
                  </w:pPr>
                  <w:r w:rsidDel="00000000" w:rsidR="00000000" w:rsidRPr="00000000">
                    <w:rPr>
                      <w:color w:val="0d0d0d"/>
                      <w:sz w:val="20"/>
                      <w:szCs w:val="20"/>
                      <w:rtl w:val="0"/>
                    </w:rPr>
                    <w:t xml:space="preserve">Serviços por canal de autoatendimento.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6">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7">
                  <w:pPr>
                    <w:widowControl w:val="0"/>
                    <w:spacing w:after="60" w:before="60" w:lineRule="auto"/>
                    <w:jc w:val="center"/>
                    <w:rPr>
                      <w:color w:val="0d0d0d"/>
                      <w:sz w:val="20"/>
                      <w:szCs w:val="20"/>
                    </w:rPr>
                  </w:pPr>
                  <w:r w:rsidDel="00000000" w:rsidR="00000000" w:rsidRPr="00000000">
                    <w:rPr>
                      <w:color w:val="0d0d0d"/>
                      <w:sz w:val="20"/>
                      <w:szCs w:val="20"/>
                      <w:rtl w:val="0"/>
                    </w:rPr>
                    <w:t xml:space="preserve">120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8">
                  <w:pPr>
                    <w:widowControl w:val="0"/>
                    <w:spacing w:after="60" w:before="60" w:lineRule="auto"/>
                    <w:jc w:val="center"/>
                    <w:rPr>
                      <w:color w:val="0d0d0d"/>
                      <w:sz w:val="20"/>
                      <w:szCs w:val="20"/>
                    </w:rPr>
                  </w:pPr>
                  <w:r w:rsidDel="00000000" w:rsidR="00000000" w:rsidRPr="00000000">
                    <w:rPr>
                      <w:color w:val="0d0d0d"/>
                      <w:sz w:val="20"/>
                      <w:szCs w:val="20"/>
                      <w:rtl w:val="0"/>
                    </w:rPr>
                    <w:t xml:space="preserve">96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9">
                  <w:pPr>
                    <w:widowControl w:val="0"/>
                    <w:spacing w:after="60" w:before="60" w:lineRule="auto"/>
                    <w:jc w:val="center"/>
                    <w:rPr>
                      <w:color w:val="0d0d0d"/>
                      <w:sz w:val="20"/>
                      <w:szCs w:val="20"/>
                    </w:rPr>
                  </w:pPr>
                  <w:r w:rsidDel="00000000" w:rsidR="00000000" w:rsidRPr="00000000">
                    <w:rPr>
                      <w:color w:val="0d0d0d"/>
                      <w:sz w:val="20"/>
                      <w:szCs w:val="20"/>
                      <w:rtl w:val="0"/>
                    </w:rPr>
                    <w:t xml:space="preserve"> 216</w:t>
                  </w:r>
                </w:p>
              </w:tc>
            </w:tr>
            <w:tr>
              <w:trPr>
                <w:cantSplit w:val="0"/>
                <w:trHeight w:val="3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7A">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B">
                  <w:pPr>
                    <w:widowControl w:val="0"/>
                    <w:spacing w:after="60" w:before="60" w:lineRule="auto"/>
                    <w:jc w:val="both"/>
                    <w:rPr>
                      <w:color w:val="0d0d0d"/>
                      <w:sz w:val="20"/>
                      <w:szCs w:val="20"/>
                    </w:rPr>
                  </w:pPr>
                  <w:r w:rsidDel="00000000" w:rsidR="00000000" w:rsidRPr="00000000">
                    <w:rPr>
                      <w:color w:val="0d0d0d"/>
                      <w:sz w:val="20"/>
                      <w:szCs w:val="20"/>
                      <w:rtl w:val="0"/>
                    </w:rPr>
                    <w:t xml:space="preserve">Gestão de vagas de estacionamento.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C">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D">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E">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F">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80">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1">
                  <w:pPr>
                    <w:widowControl w:val="0"/>
                    <w:spacing w:after="60" w:before="60" w:lineRule="auto"/>
                    <w:jc w:val="both"/>
                    <w:rPr>
                      <w:color w:val="0d0d0d"/>
                      <w:sz w:val="20"/>
                      <w:szCs w:val="20"/>
                    </w:rPr>
                  </w:pPr>
                  <w:r w:rsidDel="00000000" w:rsidR="00000000" w:rsidRPr="00000000">
                    <w:rPr>
                      <w:color w:val="0d0d0d"/>
                      <w:sz w:val="20"/>
                      <w:szCs w:val="20"/>
                      <w:rtl w:val="0"/>
                    </w:rPr>
                    <w:t xml:space="preserve">Hora analista para desenvolvimento/ customização.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2">
                  <w:pPr>
                    <w:widowControl w:val="0"/>
                    <w:spacing w:after="60" w:before="60" w:lineRule="auto"/>
                    <w:jc w:val="center"/>
                    <w:rPr>
                      <w:color w:val="0d0d0d"/>
                      <w:sz w:val="20"/>
                      <w:szCs w:val="20"/>
                    </w:rPr>
                  </w:pPr>
                  <w:r w:rsidDel="00000000" w:rsidR="00000000" w:rsidRPr="00000000">
                    <w:rPr>
                      <w:color w:val="0d0d0d"/>
                      <w:sz w:val="20"/>
                      <w:szCs w:val="20"/>
                      <w:rtl w:val="0"/>
                    </w:rPr>
                    <w:t xml:space="preserve">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3">
                  <w:pPr>
                    <w:widowControl w:val="0"/>
                    <w:spacing w:after="60" w:before="60" w:lineRule="auto"/>
                    <w:jc w:val="center"/>
                    <w:rPr>
                      <w:color w:val="0d0d0d"/>
                      <w:sz w:val="20"/>
                      <w:szCs w:val="20"/>
                    </w:rPr>
                  </w:pPr>
                  <w:r w:rsidDel="00000000" w:rsidR="00000000" w:rsidRPr="00000000">
                    <w:rPr>
                      <w:color w:val="0d0d0d"/>
                      <w:sz w:val="20"/>
                      <w:szCs w:val="20"/>
                      <w:rtl w:val="0"/>
                    </w:rPr>
                    <w:t xml:space="preserve">960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4">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5">
                  <w:pPr>
                    <w:widowControl w:val="0"/>
                    <w:spacing w:after="60" w:before="60" w:lineRule="auto"/>
                    <w:jc w:val="center"/>
                    <w:rPr>
                      <w:color w:val="0d0d0d"/>
                      <w:sz w:val="20"/>
                      <w:szCs w:val="20"/>
                    </w:rPr>
                  </w:pPr>
                  <w:r w:rsidDel="00000000" w:rsidR="00000000" w:rsidRPr="00000000">
                    <w:rPr>
                      <w:color w:val="0d0d0d"/>
                      <w:sz w:val="20"/>
                      <w:szCs w:val="20"/>
                      <w:rtl w:val="0"/>
                    </w:rPr>
                    <w:t xml:space="preserve"> 960</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86">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7">
                  <w:pPr>
                    <w:widowControl w:val="0"/>
                    <w:spacing w:after="60" w:before="60" w:lineRule="auto"/>
                    <w:jc w:val="both"/>
                    <w:rPr>
                      <w:color w:val="0d0d0d"/>
                      <w:sz w:val="20"/>
                      <w:szCs w:val="20"/>
                    </w:rPr>
                  </w:pPr>
                  <w:r w:rsidDel="00000000" w:rsidR="00000000" w:rsidRPr="00000000">
                    <w:rPr>
                      <w:color w:val="0d0d0d"/>
                      <w:sz w:val="20"/>
                      <w:szCs w:val="20"/>
                      <w:rtl w:val="0"/>
                    </w:rPr>
                    <w:t xml:space="preserve">Indicadores de Saúde Municípios com população estimada até 10.000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8">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9">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A">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B">
                  <w:pPr>
                    <w:widowControl w:val="0"/>
                    <w:spacing w:after="60" w:before="60" w:lineRule="auto"/>
                    <w:jc w:val="center"/>
                    <w:rPr>
                      <w:color w:val="0d0d0d"/>
                      <w:sz w:val="20"/>
                      <w:szCs w:val="20"/>
                    </w:rPr>
                  </w:pPr>
                  <w:r w:rsidDel="00000000" w:rsidR="00000000" w:rsidRPr="00000000">
                    <w:rPr>
                      <w:color w:val="0d0d0d"/>
                      <w:sz w:val="20"/>
                      <w:szCs w:val="20"/>
                      <w:rtl w:val="0"/>
                    </w:rPr>
                    <w:t xml:space="preserve"> 0</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8C">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09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D">
                  <w:pPr>
                    <w:widowControl w:val="0"/>
                    <w:spacing w:after="60" w:before="60" w:lineRule="auto"/>
                    <w:jc w:val="both"/>
                    <w:rPr>
                      <w:color w:val="0d0d0d"/>
                      <w:sz w:val="20"/>
                      <w:szCs w:val="20"/>
                    </w:rPr>
                  </w:pPr>
                  <w:r w:rsidDel="00000000" w:rsidR="00000000" w:rsidRPr="00000000">
                    <w:rPr>
                      <w:color w:val="0d0d0d"/>
                      <w:sz w:val="20"/>
                      <w:szCs w:val="20"/>
                      <w:rtl w:val="0"/>
                    </w:rPr>
                    <w:t xml:space="preserve">Indicadores de Saúde Municípios com população estimada entre 10.001a 30.000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E">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F">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0">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1">
                  <w:pPr>
                    <w:widowControl w:val="0"/>
                    <w:spacing w:after="60" w:before="60" w:lineRule="auto"/>
                    <w:jc w:val="center"/>
                    <w:rPr>
                      <w:color w:val="0d0d0d"/>
                      <w:sz w:val="20"/>
                      <w:szCs w:val="20"/>
                    </w:rPr>
                  </w:pPr>
                  <w:r w:rsidDel="00000000" w:rsidR="00000000" w:rsidRPr="00000000">
                    <w:rPr>
                      <w:color w:val="0d0d0d"/>
                      <w:sz w:val="20"/>
                      <w:szCs w:val="20"/>
                      <w:rtl w:val="0"/>
                    </w:rPr>
                    <w:t xml:space="preserve"> 12</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92">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3">
                  <w:pPr>
                    <w:widowControl w:val="0"/>
                    <w:spacing w:after="60" w:before="60" w:lineRule="auto"/>
                    <w:jc w:val="both"/>
                    <w:rPr>
                      <w:color w:val="0d0d0d"/>
                      <w:sz w:val="20"/>
                      <w:szCs w:val="20"/>
                    </w:rPr>
                  </w:pPr>
                  <w:r w:rsidDel="00000000" w:rsidR="00000000" w:rsidRPr="00000000">
                    <w:rPr>
                      <w:color w:val="0d0d0d"/>
                      <w:sz w:val="20"/>
                      <w:szCs w:val="20"/>
                      <w:rtl w:val="0"/>
                    </w:rPr>
                    <w:t xml:space="preserve">Indicadores de Saúde Municípios com população estimada entre 30.001a 70.000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4">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5">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6">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7">
                  <w:pPr>
                    <w:widowControl w:val="0"/>
                    <w:spacing w:after="60" w:before="60" w:lineRule="auto"/>
                    <w:jc w:val="center"/>
                    <w:rPr>
                      <w:color w:val="0d0d0d"/>
                      <w:sz w:val="20"/>
                      <w:szCs w:val="20"/>
                    </w:rPr>
                  </w:pPr>
                  <w:r w:rsidDel="00000000" w:rsidR="00000000" w:rsidRPr="00000000">
                    <w:rPr>
                      <w:color w:val="0d0d0d"/>
                      <w:sz w:val="20"/>
                      <w:szCs w:val="20"/>
                      <w:rtl w:val="0"/>
                    </w:rPr>
                    <w:t xml:space="preserve">0 </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98">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9">
                  <w:pPr>
                    <w:widowControl w:val="0"/>
                    <w:spacing w:after="60" w:before="60" w:lineRule="auto"/>
                    <w:jc w:val="both"/>
                    <w:rPr>
                      <w:color w:val="0d0d0d"/>
                      <w:sz w:val="20"/>
                      <w:szCs w:val="20"/>
                    </w:rPr>
                  </w:pPr>
                  <w:r w:rsidDel="00000000" w:rsidR="00000000" w:rsidRPr="00000000">
                    <w:rPr>
                      <w:color w:val="0d0d0d"/>
                      <w:sz w:val="20"/>
                      <w:szCs w:val="20"/>
                      <w:rtl w:val="0"/>
                    </w:rPr>
                    <w:t xml:space="preserve">Indicadores de Saúde Municípios com população estimada entre 70.001a 100.000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A">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B">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C">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D">
                  <w:pPr>
                    <w:widowControl w:val="0"/>
                    <w:spacing w:after="60" w:before="60" w:lineRule="auto"/>
                    <w:jc w:val="center"/>
                    <w:rPr>
                      <w:color w:val="0d0d0d"/>
                      <w:sz w:val="20"/>
                      <w:szCs w:val="20"/>
                    </w:rPr>
                  </w:pPr>
                  <w:r w:rsidDel="00000000" w:rsidR="00000000" w:rsidRPr="00000000">
                    <w:rPr>
                      <w:color w:val="0d0d0d"/>
                      <w:sz w:val="20"/>
                      <w:szCs w:val="20"/>
                      <w:rtl w:val="0"/>
                    </w:rPr>
                    <w:t xml:space="preserve">0 </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9E">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F">
                  <w:pPr>
                    <w:widowControl w:val="0"/>
                    <w:spacing w:after="60" w:before="60" w:lineRule="auto"/>
                    <w:jc w:val="both"/>
                    <w:rPr>
                      <w:color w:val="0d0d0d"/>
                      <w:sz w:val="20"/>
                      <w:szCs w:val="20"/>
                    </w:rPr>
                  </w:pPr>
                  <w:r w:rsidDel="00000000" w:rsidR="00000000" w:rsidRPr="00000000">
                    <w:rPr>
                      <w:color w:val="0d0d0d"/>
                      <w:sz w:val="20"/>
                      <w:szCs w:val="20"/>
                      <w:rtl w:val="0"/>
                    </w:rPr>
                    <w:t xml:space="preserve">Indicadores de Saúde Municípios com população estimada entre 100.001a 350.000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0">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1">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2">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3">
                  <w:pPr>
                    <w:widowControl w:val="0"/>
                    <w:spacing w:after="60" w:before="60" w:lineRule="auto"/>
                    <w:jc w:val="center"/>
                    <w:rPr>
                      <w:color w:val="0d0d0d"/>
                      <w:sz w:val="20"/>
                      <w:szCs w:val="20"/>
                    </w:rPr>
                  </w:pPr>
                  <w:r w:rsidDel="00000000" w:rsidR="00000000" w:rsidRPr="00000000">
                    <w:rPr>
                      <w:color w:val="0d0d0d"/>
                      <w:sz w:val="20"/>
                      <w:szCs w:val="20"/>
                      <w:rtl w:val="0"/>
                    </w:rPr>
                    <w:t xml:space="preserve">12 </w:t>
                  </w:r>
                </w:p>
              </w:tc>
            </w:tr>
            <w:tr>
              <w:trPr>
                <w:cantSplit w:val="0"/>
                <w:trHeight w:val="12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A4">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5">
                  <w:pPr>
                    <w:widowControl w:val="0"/>
                    <w:spacing w:after="60" w:before="60" w:lineRule="auto"/>
                    <w:jc w:val="both"/>
                    <w:rPr>
                      <w:color w:val="0d0d0d"/>
                      <w:sz w:val="20"/>
                      <w:szCs w:val="20"/>
                    </w:rPr>
                  </w:pPr>
                  <w:r w:rsidDel="00000000" w:rsidR="00000000" w:rsidRPr="00000000">
                    <w:rPr>
                      <w:color w:val="0d0d0d"/>
                      <w:sz w:val="20"/>
                      <w:szCs w:val="20"/>
                      <w:rtl w:val="0"/>
                    </w:rPr>
                    <w:t xml:space="preserve">Organização, estruturação e acompanhamento das rotinas de funcionamento das secretarias de saúde dos Municípios com população estimada até 10.000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6">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7">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8">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9">
                  <w:pPr>
                    <w:widowControl w:val="0"/>
                    <w:spacing w:after="60" w:before="60" w:lineRule="auto"/>
                    <w:jc w:val="center"/>
                    <w:rPr>
                      <w:color w:val="0d0d0d"/>
                      <w:sz w:val="20"/>
                      <w:szCs w:val="20"/>
                    </w:rPr>
                  </w:pPr>
                  <w:r w:rsidDel="00000000" w:rsidR="00000000" w:rsidRPr="00000000">
                    <w:rPr>
                      <w:color w:val="0d0d0d"/>
                      <w:sz w:val="20"/>
                      <w:szCs w:val="20"/>
                      <w:rtl w:val="0"/>
                    </w:rPr>
                    <w:t xml:space="preserve">0 </w:t>
                  </w:r>
                </w:p>
              </w:tc>
            </w:tr>
            <w:tr>
              <w:trPr>
                <w:cantSplit w:val="0"/>
                <w:trHeight w:val="126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AA">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B">
                  <w:pPr>
                    <w:widowControl w:val="0"/>
                    <w:spacing w:after="60" w:before="60" w:lineRule="auto"/>
                    <w:jc w:val="both"/>
                    <w:rPr>
                      <w:color w:val="0d0d0d"/>
                      <w:sz w:val="20"/>
                      <w:szCs w:val="20"/>
                    </w:rPr>
                  </w:pPr>
                  <w:r w:rsidDel="00000000" w:rsidR="00000000" w:rsidRPr="00000000">
                    <w:rPr>
                      <w:color w:val="0d0d0d"/>
                      <w:sz w:val="20"/>
                      <w:szCs w:val="20"/>
                      <w:rtl w:val="0"/>
                    </w:rPr>
                    <w:t xml:space="preserve">Organização, estruturação e acompanhamento das rotinas de funcionamento das secretarias de saúde - Municípios com população estimada entre 10.001 a 30.000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C">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D">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E">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F">
                  <w:pPr>
                    <w:widowControl w:val="0"/>
                    <w:spacing w:after="60" w:before="60" w:lineRule="auto"/>
                    <w:jc w:val="center"/>
                    <w:rPr>
                      <w:color w:val="0d0d0d"/>
                      <w:sz w:val="20"/>
                      <w:szCs w:val="20"/>
                    </w:rPr>
                  </w:pPr>
                  <w:r w:rsidDel="00000000" w:rsidR="00000000" w:rsidRPr="00000000">
                    <w:rPr>
                      <w:color w:val="0d0d0d"/>
                      <w:sz w:val="20"/>
                      <w:szCs w:val="20"/>
                      <w:rtl w:val="0"/>
                    </w:rPr>
                    <w:t xml:space="preserve">12 </w:t>
                  </w:r>
                </w:p>
              </w:tc>
            </w:tr>
            <w:tr>
              <w:trPr>
                <w:cantSplit w:val="0"/>
                <w:trHeight w:val="14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B0">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1">
                  <w:pPr>
                    <w:widowControl w:val="0"/>
                    <w:spacing w:after="60" w:before="60" w:lineRule="auto"/>
                    <w:jc w:val="both"/>
                    <w:rPr>
                      <w:color w:val="0d0d0d"/>
                      <w:sz w:val="20"/>
                      <w:szCs w:val="20"/>
                    </w:rPr>
                  </w:pPr>
                  <w:r w:rsidDel="00000000" w:rsidR="00000000" w:rsidRPr="00000000">
                    <w:rPr>
                      <w:color w:val="0d0d0d"/>
                      <w:sz w:val="20"/>
                      <w:szCs w:val="20"/>
                      <w:rtl w:val="0"/>
                    </w:rPr>
                    <w:t xml:space="preserve">Organização, estruturação e acompanhamento das rotinas de funcionamento das secretarias de saúde. Municípios com população estimada entre 30.001 a 70.000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2">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3">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4">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5">
                  <w:pPr>
                    <w:widowControl w:val="0"/>
                    <w:spacing w:after="60" w:before="60" w:lineRule="auto"/>
                    <w:jc w:val="center"/>
                    <w:rPr>
                      <w:color w:val="0d0d0d"/>
                      <w:sz w:val="20"/>
                      <w:szCs w:val="20"/>
                    </w:rPr>
                  </w:pPr>
                  <w:r w:rsidDel="00000000" w:rsidR="00000000" w:rsidRPr="00000000">
                    <w:rPr>
                      <w:color w:val="0d0d0d"/>
                      <w:sz w:val="20"/>
                      <w:szCs w:val="20"/>
                      <w:rtl w:val="0"/>
                    </w:rPr>
                    <w:t xml:space="preserve">0 </w:t>
                  </w:r>
                </w:p>
              </w:tc>
            </w:tr>
            <w:tr>
              <w:trPr>
                <w:cantSplit w:val="0"/>
                <w:trHeight w:val="14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B6">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7">
                  <w:pPr>
                    <w:widowControl w:val="0"/>
                    <w:spacing w:after="60" w:before="60" w:lineRule="auto"/>
                    <w:jc w:val="both"/>
                    <w:rPr>
                      <w:color w:val="0d0d0d"/>
                      <w:sz w:val="20"/>
                      <w:szCs w:val="20"/>
                    </w:rPr>
                  </w:pPr>
                  <w:r w:rsidDel="00000000" w:rsidR="00000000" w:rsidRPr="00000000">
                    <w:rPr>
                      <w:color w:val="0d0d0d"/>
                      <w:sz w:val="20"/>
                      <w:szCs w:val="20"/>
                      <w:rtl w:val="0"/>
                    </w:rPr>
                    <w:t xml:space="preserve">Organização, estruturação e acompanhamento das rotinas de funcionamento das secretarias de saúde. Municípios com população estimada entre 70.001 a 100.000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8">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9">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A">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B">
                  <w:pPr>
                    <w:widowControl w:val="0"/>
                    <w:spacing w:after="60" w:before="60" w:lineRule="auto"/>
                    <w:jc w:val="center"/>
                    <w:rPr>
                      <w:color w:val="0d0d0d"/>
                      <w:sz w:val="20"/>
                      <w:szCs w:val="20"/>
                    </w:rPr>
                  </w:pPr>
                  <w:r w:rsidDel="00000000" w:rsidR="00000000" w:rsidRPr="00000000">
                    <w:rPr>
                      <w:color w:val="0d0d0d"/>
                      <w:sz w:val="20"/>
                      <w:szCs w:val="20"/>
                      <w:rtl w:val="0"/>
                    </w:rPr>
                    <w:t xml:space="preserve">0 </w:t>
                  </w:r>
                </w:p>
              </w:tc>
            </w:tr>
            <w:tr>
              <w:trPr>
                <w:cantSplit w:val="0"/>
                <w:trHeight w:val="1485"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BC">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D">
                  <w:pPr>
                    <w:widowControl w:val="0"/>
                    <w:spacing w:after="60" w:before="60" w:lineRule="auto"/>
                    <w:jc w:val="both"/>
                    <w:rPr>
                      <w:color w:val="0d0d0d"/>
                      <w:sz w:val="20"/>
                      <w:szCs w:val="20"/>
                    </w:rPr>
                  </w:pPr>
                  <w:r w:rsidDel="00000000" w:rsidR="00000000" w:rsidRPr="00000000">
                    <w:rPr>
                      <w:color w:val="0d0d0d"/>
                      <w:sz w:val="20"/>
                      <w:szCs w:val="20"/>
                      <w:rtl w:val="0"/>
                    </w:rPr>
                    <w:t xml:space="preserve">Organização, estruturação e acompanhamento das rotinas de funcionamento das secretarias de saúde. Municípios com população estimada entre 100.001 a 350.000 habitantes.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E">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F">
                  <w:pPr>
                    <w:widowControl w:val="0"/>
                    <w:spacing w:after="60" w:before="60" w:lineRule="auto"/>
                    <w:jc w:val="center"/>
                    <w:rPr>
                      <w:color w:val="0d0d0d"/>
                      <w:sz w:val="20"/>
                      <w:szCs w:val="20"/>
                    </w:rPr>
                  </w:pPr>
                  <w:r w:rsidDel="00000000" w:rsidR="00000000" w:rsidRPr="00000000">
                    <w:rPr>
                      <w:color w:val="0d0d0d"/>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0">
                  <w:pPr>
                    <w:widowControl w:val="0"/>
                    <w:spacing w:after="60" w:before="60" w:lineRule="auto"/>
                    <w:jc w:val="center"/>
                    <w:rPr>
                      <w:color w:val="0d0d0d"/>
                      <w:sz w:val="20"/>
                      <w:szCs w:val="20"/>
                    </w:rPr>
                  </w:pPr>
                  <w:r w:rsidDel="00000000" w:rsidR="00000000" w:rsidRPr="00000000">
                    <w:rPr>
                      <w:color w:val="0d0d0d"/>
                      <w:sz w:val="20"/>
                      <w:szCs w:val="20"/>
                      <w:rtl w:val="0"/>
                    </w:rPr>
                    <w:t xml:space="preserve">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1">
                  <w:pPr>
                    <w:widowControl w:val="0"/>
                    <w:spacing w:after="60" w:before="60" w:lineRule="auto"/>
                    <w:jc w:val="center"/>
                    <w:rPr>
                      <w:color w:val="0d0d0d"/>
                      <w:sz w:val="20"/>
                      <w:szCs w:val="20"/>
                    </w:rPr>
                  </w:pPr>
                  <w:r w:rsidDel="00000000" w:rsidR="00000000" w:rsidRPr="00000000">
                    <w:rPr>
                      <w:color w:val="0d0d0d"/>
                      <w:sz w:val="20"/>
                      <w:szCs w:val="20"/>
                      <w:rtl w:val="0"/>
                    </w:rPr>
                    <w:t xml:space="preserve"> 12</w:t>
                  </w:r>
                </w:p>
              </w:tc>
            </w:tr>
            <w:tr>
              <w:trPr>
                <w:cantSplit w:val="0"/>
                <w:trHeight w:val="810" w:hRule="atLeast"/>
                <w:tblHeader w:val="0"/>
              </w:trPr>
              <w:tc>
                <w:tcPr>
                  <w:tcBorders>
                    <w:top w:color="000000" w:space="0" w:sz="0" w:val="nil"/>
                    <w:left w:color="000000" w:space="0" w:sz="5" w:val="single"/>
                    <w:bottom w:color="000000" w:space="0" w:sz="5" w:val="single"/>
                    <w:right w:color="000000" w:space="0" w:sz="5" w:val="single"/>
                  </w:tcBorders>
                  <w:shd w:fill="ffd932" w:val="clear"/>
                  <w:tcMar>
                    <w:top w:w="0.0" w:type="dxa"/>
                    <w:left w:w="100.0" w:type="dxa"/>
                    <w:bottom w:w="0.0" w:type="dxa"/>
                    <w:right w:w="100.0" w:type="dxa"/>
                  </w:tcMar>
                  <w:vAlign w:val="top"/>
                </w:tcPr>
                <w:p w:rsidR="00000000" w:rsidDel="00000000" w:rsidP="00000000" w:rsidRDefault="00000000" w:rsidRPr="00000000" w14:paraId="000000C2">
                  <w:pPr>
                    <w:widowControl w:val="0"/>
                    <w:spacing w:after="60" w:before="60" w:lineRule="auto"/>
                    <w:jc w:val="center"/>
                    <w:rPr>
                      <w:rFonts w:ascii="Calibri" w:cs="Calibri" w:eastAsia="Calibri" w:hAnsi="Calibri"/>
                      <w:b w:val="1"/>
                      <w:bCs w:val="1"/>
                      <w:color w:val="0d0d0d"/>
                      <w:sz w:val="20"/>
                      <w:szCs w:val="20"/>
                    </w:rPr>
                  </w:pPr>
                  <w:r w:rsidDel="00000000" w:rsidR="00000000" w:rsidRPr="00000000">
                    <w:rPr>
                      <w:rFonts w:ascii="Calibri" w:cs="Calibri" w:eastAsia="Calibri" w:hAnsi="Calibri"/>
                      <w:b w:val="1"/>
                      <w:bCs w:val="1"/>
                      <w:color w:val="0d0d0d"/>
                      <w:sz w:val="20"/>
                      <w:szCs w:val="20"/>
                      <w:rtl w:val="0"/>
                    </w:rPr>
                    <w:t xml:space="preserve">18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3">
                  <w:pPr>
                    <w:widowControl w:val="0"/>
                    <w:spacing w:after="60" w:before="60" w:lineRule="auto"/>
                    <w:jc w:val="both"/>
                    <w:rPr>
                      <w:color w:val="0d0d0d"/>
                      <w:sz w:val="20"/>
                      <w:szCs w:val="20"/>
                    </w:rPr>
                  </w:pPr>
                  <w:r w:rsidDel="00000000" w:rsidR="00000000" w:rsidRPr="00000000">
                    <w:rPr>
                      <w:color w:val="0d0d0d"/>
                      <w:sz w:val="20"/>
                      <w:szCs w:val="20"/>
                      <w:rtl w:val="0"/>
                    </w:rPr>
                    <w:t xml:space="preserve">Locação de equipamentos - Totem autoatendimento com monitor touchscreen.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4">
                  <w:pPr>
                    <w:widowControl w:val="0"/>
                    <w:spacing w:after="60" w:before="60" w:lineRule="auto"/>
                    <w:jc w:val="center"/>
                    <w:rPr>
                      <w:color w:val="0d0d0d"/>
                      <w:sz w:val="20"/>
                      <w:szCs w:val="20"/>
                    </w:rPr>
                  </w:pPr>
                  <w:r w:rsidDel="00000000" w:rsidR="00000000" w:rsidRPr="00000000">
                    <w:rPr>
                      <w:color w:val="0d0d0d"/>
                      <w:sz w:val="20"/>
                      <w:szCs w:val="20"/>
                      <w:rtl w:val="0"/>
                    </w:rPr>
                    <w:t xml:space="preserve">Mensal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5">
                  <w:pPr>
                    <w:widowControl w:val="0"/>
                    <w:spacing w:after="60" w:before="60" w:lineRule="auto"/>
                    <w:jc w:val="center"/>
                    <w:rPr>
                      <w:color w:val="0d0d0d"/>
                      <w:sz w:val="20"/>
                      <w:szCs w:val="20"/>
                    </w:rPr>
                  </w:pPr>
                  <w:r w:rsidDel="00000000" w:rsidR="00000000" w:rsidRPr="00000000">
                    <w:rPr>
                      <w:color w:val="0d0d0d"/>
                      <w:sz w:val="20"/>
                      <w:szCs w:val="20"/>
                      <w:rtl w:val="0"/>
                    </w:rPr>
                    <w:t xml:space="preserve">120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6">
                  <w:pPr>
                    <w:widowControl w:val="0"/>
                    <w:spacing w:after="60" w:before="60" w:lineRule="auto"/>
                    <w:jc w:val="center"/>
                    <w:rPr>
                      <w:color w:val="0d0d0d"/>
                      <w:sz w:val="20"/>
                      <w:szCs w:val="20"/>
                    </w:rPr>
                  </w:pPr>
                  <w:r w:rsidDel="00000000" w:rsidR="00000000" w:rsidRPr="00000000">
                    <w:rPr>
                      <w:color w:val="0d0d0d"/>
                      <w:sz w:val="20"/>
                      <w:szCs w:val="20"/>
                      <w:rtl w:val="0"/>
                    </w:rPr>
                    <w:t xml:space="preserve">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7">
                  <w:pPr>
                    <w:widowControl w:val="0"/>
                    <w:spacing w:after="60" w:before="60" w:lineRule="auto"/>
                    <w:jc w:val="center"/>
                    <w:rPr>
                      <w:color w:val="0d0d0d"/>
                      <w:sz w:val="20"/>
                      <w:szCs w:val="20"/>
                    </w:rPr>
                  </w:pPr>
                  <w:r w:rsidDel="00000000" w:rsidR="00000000" w:rsidRPr="00000000">
                    <w:rPr>
                      <w:color w:val="0d0d0d"/>
                      <w:sz w:val="20"/>
                      <w:szCs w:val="20"/>
                      <w:rtl w:val="0"/>
                    </w:rPr>
                    <w:t xml:space="preserve">144 </w:t>
                  </w:r>
                </w:p>
              </w:tc>
            </w:tr>
          </w:tbl>
          <w:p w:rsidR="00000000" w:rsidDel="00000000" w:rsidP="00000000" w:rsidRDefault="00000000" w:rsidRPr="00000000" w14:paraId="000000C8">
            <w:pPr>
              <w:widowControl w:val="0"/>
              <w:spacing w:after="60" w:before="60" w:lineRule="auto"/>
              <w:jc w:val="both"/>
              <w:rPr/>
            </w:pPr>
            <w:r w:rsidDel="00000000" w:rsidR="00000000" w:rsidRPr="00000000">
              <w:rPr>
                <w:rFonts w:ascii="Calibri" w:cs="Calibri" w:eastAsia="Calibri" w:hAnsi="Calibri"/>
                <w:color w:val="0d0d0d"/>
                <w:rtl w:val="0"/>
              </w:rPr>
              <w:t xml:space="preserve"> </w:t>
            </w:r>
            <w:r w:rsidDel="00000000" w:rsidR="00000000" w:rsidRPr="00000000">
              <w:rPr>
                <w:rtl w:val="0"/>
              </w:rPr>
            </w:r>
          </w:p>
          <w:p w:rsidR="00000000" w:rsidDel="00000000" w:rsidP="00000000" w:rsidRDefault="00000000" w:rsidRPr="00000000" w14:paraId="000000C9">
            <w:pPr>
              <w:spacing w:after="57" w:before="57" w:lineRule="auto"/>
              <w:jc w:val="both"/>
              <w:rPr/>
            </w:pPr>
            <w:r w:rsidDel="00000000" w:rsidR="00000000" w:rsidRPr="00000000">
              <w:rPr>
                <w:rtl w:val="0"/>
              </w:rPr>
            </w:r>
          </w:p>
          <w:p w:rsidR="00000000" w:rsidDel="00000000" w:rsidP="00000000" w:rsidRDefault="00000000" w:rsidRPr="00000000" w14:paraId="000000CA">
            <w:pPr>
              <w:spacing w:after="57" w:before="57" w:lineRule="auto"/>
              <w:jc w:val="both"/>
              <w:rPr>
                <w:b w:val="1"/>
                <w:bCs w:val="1"/>
              </w:rPr>
            </w:pPr>
            <w:r w:rsidDel="00000000" w:rsidR="00000000" w:rsidRPr="00000000">
              <w:rPr>
                <w:b w:val="1"/>
                <w:bCs w:val="1"/>
                <w:rtl w:val="0"/>
              </w:rPr>
              <w:t xml:space="preserve">3.2 – Levantamento de Mercado.</w:t>
            </w:r>
          </w:p>
          <w:p w:rsidR="00000000" w:rsidDel="00000000" w:rsidP="00000000" w:rsidRDefault="00000000" w:rsidRPr="00000000" w14:paraId="000000CB">
            <w:pPr>
              <w:spacing w:after="57" w:before="57" w:lineRule="auto"/>
              <w:jc w:val="both"/>
              <w:rPr/>
            </w:pPr>
            <w:r w:rsidDel="00000000" w:rsidR="00000000" w:rsidRPr="00000000">
              <w:rPr>
                <w:rtl w:val="0"/>
              </w:rPr>
            </w:r>
          </w:p>
          <w:p w:rsidR="00000000" w:rsidDel="00000000" w:rsidP="00000000" w:rsidRDefault="00000000" w:rsidRPr="00000000" w14:paraId="000000CC">
            <w:pPr>
              <w:spacing w:after="57" w:before="57" w:lineRule="auto"/>
              <w:jc w:val="both"/>
              <w:rPr/>
            </w:pPr>
            <w:r w:rsidDel="00000000" w:rsidR="00000000" w:rsidRPr="00000000">
              <w:rPr>
                <w:rtl w:val="0"/>
              </w:rPr>
              <w:t xml:space="preserve">A estimativa de custos da presente contratação foi elaborada com fundamento em consultas a contratações análogas realizadas na esfera administrativa, observando-se critérios de fidedignidade, atualidade e coerência metodológica, conforme orientações do art. 23 da Lei Federal nº 14.133/2021 e das diretrizes de boas práticas de contratação pública.</w:t>
            </w:r>
          </w:p>
          <w:p w:rsidR="00000000" w:rsidDel="00000000" w:rsidP="00000000" w:rsidRDefault="00000000" w:rsidRPr="00000000" w14:paraId="000000CD">
            <w:pPr>
              <w:spacing w:after="57" w:before="57" w:lineRule="auto"/>
              <w:jc w:val="both"/>
              <w:rPr/>
            </w:pPr>
            <w:r w:rsidDel="00000000" w:rsidR="00000000" w:rsidRPr="00000000">
              <w:rPr>
                <w:rtl w:val="0"/>
              </w:rPr>
            </w:r>
          </w:p>
          <w:p w:rsidR="00000000" w:rsidDel="00000000" w:rsidP="00000000" w:rsidRDefault="00000000" w:rsidRPr="00000000" w14:paraId="000000CE">
            <w:pPr>
              <w:spacing w:after="57" w:before="57" w:lineRule="auto"/>
              <w:jc w:val="both"/>
              <w:rPr/>
            </w:pPr>
            <w:r w:rsidDel="00000000" w:rsidR="00000000" w:rsidRPr="00000000">
              <w:rPr>
                <w:rtl w:val="0"/>
              </w:rPr>
            </w:r>
          </w:p>
          <w:p w:rsidR="00000000" w:rsidDel="00000000" w:rsidP="00000000" w:rsidRDefault="00000000" w:rsidRPr="00000000" w14:paraId="000000CF">
            <w:pPr>
              <w:spacing w:after="57" w:before="57" w:lineRule="auto"/>
              <w:jc w:val="both"/>
              <w:rPr/>
            </w:pPr>
            <w:r w:rsidDel="00000000" w:rsidR="00000000" w:rsidRPr="00000000">
              <w:rPr>
                <w:rtl w:val="0"/>
              </w:rPr>
            </w:r>
          </w:p>
          <w:tbl>
            <w:tblPr>
              <w:tblStyle w:val="Table6"/>
              <w:tblW w:w="114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2"/>
              <w:gridCol w:w="3403"/>
              <w:gridCol w:w="1559"/>
              <w:gridCol w:w="1559"/>
              <w:gridCol w:w="1701"/>
              <w:gridCol w:w="2410"/>
              <w:tblGridChange w:id="0">
                <w:tblGrid>
                  <w:gridCol w:w="792"/>
                  <w:gridCol w:w="3403"/>
                  <w:gridCol w:w="1559"/>
                  <w:gridCol w:w="1559"/>
                  <w:gridCol w:w="1701"/>
                  <w:gridCol w:w="2410"/>
                </w:tblGrid>
              </w:tblGridChange>
            </w:tblGrid>
            <w:tr>
              <w:trPr>
                <w:cantSplit w:val="0"/>
                <w:tblHeader w:val="0"/>
              </w:trPr>
              <w:tc>
                <w:tcPr>
                  <w:gridSpan w:val="2"/>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shd w:fill="d5d5d5" w:val="clear"/>
                </w:tcPr>
                <w:p w:rsidR="00000000" w:rsidDel="00000000" w:rsidP="00000000" w:rsidRDefault="00000000" w:rsidRPr="00000000" w14:paraId="000000D2">
                  <w:pPr>
                    <w:spacing w:after="57" w:before="57" w:lineRule="auto"/>
                    <w:jc w:val="center"/>
                    <w:rPr>
                      <w:b w:val="1"/>
                      <w:bCs w:val="1"/>
                    </w:rPr>
                  </w:pPr>
                  <w:r w:rsidDel="00000000" w:rsidR="00000000" w:rsidRPr="00000000">
                    <w:rPr>
                      <w:b w:val="1"/>
                      <w:bCs w:val="1"/>
                      <w:rtl w:val="0"/>
                    </w:rPr>
                    <w:t xml:space="preserve">VALORES UNITÁRIOS</w:t>
                  </w:r>
                </w:p>
              </w:tc>
            </w:tr>
            <w:tr>
              <w:trPr>
                <w:cantSplit w:val="0"/>
                <w:tblHeader w:val="0"/>
              </w:trPr>
              <w:tc>
                <w:tcPr>
                  <w:shd w:fill="ffd932" w:val="clear"/>
                  <w:vAlign w:val="center"/>
                </w:tcPr>
                <w:p w:rsidR="00000000" w:rsidDel="00000000" w:rsidP="00000000" w:rsidRDefault="00000000" w:rsidRPr="00000000" w14:paraId="000000D5">
                  <w:pPr>
                    <w:spacing w:after="57" w:before="57" w:lineRule="auto"/>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D6">
                  <w:pPr>
                    <w:spacing w:after="57" w:before="57" w:lineRule="auto"/>
                    <w:jc w:val="center"/>
                    <w:rPr>
                      <w:b w:val="1"/>
                      <w:bCs w:val="1"/>
                      <w:sz w:val="20"/>
                      <w:szCs w:val="20"/>
                    </w:rPr>
                  </w:pPr>
                  <w:r w:rsidDel="00000000" w:rsidR="00000000" w:rsidRPr="00000000">
                    <w:rPr>
                      <w:b w:val="1"/>
                      <w:bCs w:val="1"/>
                      <w:sz w:val="20"/>
                      <w:szCs w:val="20"/>
                      <w:rtl w:val="0"/>
                    </w:rPr>
                    <w:t xml:space="preserve">DESCRIÇÃO</w:t>
                  </w:r>
                </w:p>
              </w:tc>
              <w:tc>
                <w:tcPr>
                  <w:shd w:fill="d5d5d5" w:val="clear"/>
                  <w:vAlign w:val="center"/>
                </w:tcPr>
                <w:p w:rsidR="00000000" w:rsidDel="00000000" w:rsidP="00000000" w:rsidRDefault="00000000" w:rsidRPr="00000000" w14:paraId="000000D7">
                  <w:pPr>
                    <w:spacing w:after="57" w:before="57" w:lineRule="auto"/>
                    <w:jc w:val="center"/>
                    <w:rPr>
                      <w:b w:val="1"/>
                      <w:bCs w:val="1"/>
                      <w:sz w:val="20"/>
                      <w:szCs w:val="20"/>
                    </w:rPr>
                  </w:pPr>
                  <w:r w:rsidDel="00000000" w:rsidR="00000000" w:rsidRPr="00000000">
                    <w:rPr>
                      <w:b w:val="1"/>
                      <w:bCs w:val="1"/>
                      <w:sz w:val="20"/>
                      <w:szCs w:val="20"/>
                      <w:rtl w:val="0"/>
                    </w:rPr>
                    <w:t xml:space="preserve">CIMLAGO</w:t>
                  </w:r>
                </w:p>
                <w:p w:rsidR="00000000" w:rsidDel="00000000" w:rsidP="00000000" w:rsidRDefault="00000000" w:rsidRPr="00000000" w14:paraId="000000D8">
                  <w:pPr>
                    <w:spacing w:after="57" w:before="57" w:lineRule="auto"/>
                    <w:jc w:val="center"/>
                    <w:rPr>
                      <w:b w:val="1"/>
                      <w:bCs w:val="1"/>
                      <w:sz w:val="20"/>
                      <w:szCs w:val="20"/>
                    </w:rPr>
                  </w:pPr>
                  <w:r w:rsidDel="00000000" w:rsidR="00000000" w:rsidRPr="00000000">
                    <w:rPr>
                      <w:b w:val="1"/>
                      <w:bCs w:val="1"/>
                      <w:sz w:val="20"/>
                      <w:szCs w:val="20"/>
                      <w:rtl w:val="0"/>
                    </w:rPr>
                    <w:t xml:space="preserve">PL Nº 09/2025</w:t>
                  </w:r>
                </w:p>
              </w:tc>
              <w:tc>
                <w:tcPr>
                  <w:shd w:fill="d5d5d5" w:val="clear"/>
                  <w:vAlign w:val="center"/>
                </w:tcPr>
                <w:p w:rsidR="00000000" w:rsidDel="00000000" w:rsidP="00000000" w:rsidRDefault="00000000" w:rsidRPr="00000000" w14:paraId="000000D9">
                  <w:pPr>
                    <w:spacing w:after="57" w:before="57" w:lineRule="auto"/>
                    <w:jc w:val="center"/>
                    <w:rPr>
                      <w:b w:val="1"/>
                      <w:bCs w:val="1"/>
                      <w:sz w:val="20"/>
                      <w:szCs w:val="20"/>
                    </w:rPr>
                  </w:pPr>
                  <w:r w:rsidDel="00000000" w:rsidR="00000000" w:rsidRPr="00000000">
                    <w:rPr>
                      <w:b w:val="1"/>
                      <w:bCs w:val="1"/>
                      <w:sz w:val="20"/>
                      <w:szCs w:val="20"/>
                      <w:rtl w:val="0"/>
                    </w:rPr>
                    <w:t xml:space="preserve">CINSC </w:t>
                  </w:r>
                </w:p>
                <w:p w:rsidR="00000000" w:rsidDel="00000000" w:rsidP="00000000" w:rsidRDefault="00000000" w:rsidRPr="00000000" w14:paraId="000000DA">
                  <w:pPr>
                    <w:spacing w:after="57" w:before="57" w:lineRule="auto"/>
                    <w:jc w:val="center"/>
                    <w:rPr>
                      <w:b w:val="1"/>
                      <w:bCs w:val="1"/>
                      <w:sz w:val="20"/>
                      <w:szCs w:val="20"/>
                    </w:rPr>
                  </w:pPr>
                  <w:r w:rsidDel="00000000" w:rsidR="00000000" w:rsidRPr="00000000">
                    <w:rPr>
                      <w:b w:val="1"/>
                      <w:bCs w:val="1"/>
                      <w:sz w:val="20"/>
                      <w:szCs w:val="20"/>
                      <w:rtl w:val="0"/>
                    </w:rPr>
                    <w:t xml:space="preserve">PL Nº 14/2025</w:t>
                  </w:r>
                </w:p>
              </w:tc>
              <w:tc>
                <w:tcPr>
                  <w:shd w:fill="d5d5d5" w:val="clear"/>
                  <w:vAlign w:val="center"/>
                </w:tcPr>
                <w:p w:rsidR="00000000" w:rsidDel="00000000" w:rsidP="00000000" w:rsidRDefault="00000000" w:rsidRPr="00000000" w14:paraId="000000DB">
                  <w:pPr>
                    <w:spacing w:after="57" w:before="57" w:lineRule="auto"/>
                    <w:jc w:val="center"/>
                    <w:rPr>
                      <w:b w:val="1"/>
                      <w:bCs w:val="1"/>
                      <w:sz w:val="20"/>
                      <w:szCs w:val="20"/>
                    </w:rPr>
                  </w:pPr>
                  <w:r w:rsidDel="00000000" w:rsidR="00000000" w:rsidRPr="00000000">
                    <w:rPr>
                      <w:b w:val="1"/>
                      <w:bCs w:val="1"/>
                      <w:sz w:val="20"/>
                      <w:szCs w:val="20"/>
                      <w:rtl w:val="0"/>
                    </w:rPr>
                    <w:t xml:space="preserve">ICISMEP</w:t>
                  </w:r>
                </w:p>
                <w:p w:rsidR="00000000" w:rsidDel="00000000" w:rsidP="00000000" w:rsidRDefault="00000000" w:rsidRPr="00000000" w14:paraId="000000DC">
                  <w:pPr>
                    <w:spacing w:after="57" w:before="57" w:lineRule="auto"/>
                    <w:jc w:val="center"/>
                    <w:rPr>
                      <w:b w:val="1"/>
                      <w:bCs w:val="1"/>
                      <w:sz w:val="20"/>
                      <w:szCs w:val="20"/>
                    </w:rPr>
                  </w:pPr>
                  <w:r w:rsidDel="00000000" w:rsidR="00000000" w:rsidRPr="00000000">
                    <w:rPr>
                      <w:b w:val="1"/>
                      <w:bCs w:val="1"/>
                      <w:sz w:val="20"/>
                      <w:szCs w:val="20"/>
                      <w:rtl w:val="0"/>
                    </w:rPr>
                    <w:t xml:space="preserve">PL Nº 09/2024</w:t>
                  </w:r>
                </w:p>
              </w:tc>
              <w:tc>
                <w:tcPr>
                  <w:shd w:fill="d5d5d5" w:val="clear"/>
                  <w:vAlign w:val="center"/>
                </w:tcPr>
                <w:p w:rsidR="00000000" w:rsidDel="00000000" w:rsidP="00000000" w:rsidRDefault="00000000" w:rsidRPr="00000000" w14:paraId="000000DD">
                  <w:pPr>
                    <w:spacing w:after="57" w:before="57" w:lineRule="auto"/>
                    <w:jc w:val="center"/>
                    <w:rPr>
                      <w:b w:val="1"/>
                      <w:bCs w:val="1"/>
                      <w:sz w:val="20"/>
                      <w:szCs w:val="20"/>
                    </w:rPr>
                  </w:pPr>
                  <w:r w:rsidDel="00000000" w:rsidR="00000000" w:rsidRPr="00000000">
                    <w:rPr>
                      <w:b w:val="1"/>
                      <w:bCs w:val="1"/>
                      <w:sz w:val="20"/>
                      <w:szCs w:val="20"/>
                      <w:rtl w:val="0"/>
                    </w:rPr>
                    <w:t xml:space="preserve">MÉDIA DOS VALORES</w:t>
                  </w:r>
                </w:p>
              </w:tc>
            </w:tr>
            <w:tr>
              <w:trPr>
                <w:cantSplit w:val="0"/>
                <w:tblHeader w:val="0"/>
              </w:trPr>
              <w:tc>
                <w:tcPr>
                  <w:shd w:fill="ffd932" w:val="clear"/>
                  <w:vAlign w:val="center"/>
                </w:tcPr>
                <w:p w:rsidR="00000000" w:rsidDel="00000000" w:rsidP="00000000" w:rsidRDefault="00000000" w:rsidRPr="00000000" w14:paraId="000000DE">
                  <w:pPr>
                    <w:spacing w:after="57" w:before="57" w:lineRule="auto"/>
                    <w:jc w:val="center"/>
                    <w:rPr>
                      <w:b w:val="1"/>
                      <w:bCs w:val="1"/>
                      <w:sz w:val="20"/>
                      <w:szCs w:val="20"/>
                    </w:rPr>
                  </w:pPr>
                  <w:r w:rsidDel="00000000" w:rsidR="00000000" w:rsidRPr="00000000">
                    <w:rPr>
                      <w:b w:val="1"/>
                      <w:bCs w:val="1"/>
                      <w:sz w:val="20"/>
                      <w:szCs w:val="20"/>
                      <w:rtl w:val="0"/>
                    </w:rPr>
                    <w:t xml:space="preserve">01</w:t>
                  </w:r>
                </w:p>
              </w:tc>
              <w:tc>
                <w:tcPr>
                  <w:vAlign w:val="center"/>
                </w:tcPr>
                <w:p w:rsidR="00000000" w:rsidDel="00000000" w:rsidP="00000000" w:rsidRDefault="00000000" w:rsidRPr="00000000" w14:paraId="000000DF">
                  <w:pPr>
                    <w:spacing w:after="57" w:before="57" w:lineRule="auto"/>
                    <w:jc w:val="both"/>
                    <w:rPr>
                      <w:sz w:val="20"/>
                      <w:szCs w:val="20"/>
                    </w:rPr>
                  </w:pPr>
                  <w:r w:rsidDel="00000000" w:rsidR="00000000" w:rsidRPr="00000000">
                    <w:rPr>
                      <w:sz w:val="20"/>
                      <w:szCs w:val="20"/>
                      <w:rtl w:val="0"/>
                    </w:rPr>
                    <w:t xml:space="preserve">Licença de uso e suporte do aplicativo mobile e web.</w:t>
                  </w:r>
                </w:p>
              </w:tc>
              <w:tc>
                <w:tcPr>
                  <w:vAlign w:val="center"/>
                </w:tcPr>
                <w:p w:rsidR="00000000" w:rsidDel="00000000" w:rsidP="00000000" w:rsidRDefault="00000000" w:rsidRPr="00000000" w14:paraId="000000E0">
                  <w:pPr>
                    <w:spacing w:after="57" w:before="57" w:lineRule="auto"/>
                    <w:jc w:val="center"/>
                    <w:rPr>
                      <w:sz w:val="20"/>
                      <w:szCs w:val="20"/>
                    </w:rPr>
                  </w:pPr>
                  <w:r w:rsidDel="00000000" w:rsidR="00000000" w:rsidRPr="00000000">
                    <w:rPr>
                      <w:sz w:val="20"/>
                      <w:szCs w:val="20"/>
                      <w:rtl w:val="0"/>
                    </w:rPr>
                    <w:t xml:space="preserve">R$ 3.285,00</w:t>
                  </w:r>
                </w:p>
              </w:tc>
              <w:tc>
                <w:tcPr>
                  <w:vAlign w:val="center"/>
                </w:tcPr>
                <w:p w:rsidR="00000000" w:rsidDel="00000000" w:rsidP="00000000" w:rsidRDefault="00000000" w:rsidRPr="00000000" w14:paraId="000000E1">
                  <w:pPr>
                    <w:spacing w:after="57" w:before="57" w:lineRule="auto"/>
                    <w:jc w:val="center"/>
                    <w:rPr>
                      <w:sz w:val="20"/>
                      <w:szCs w:val="20"/>
                    </w:rPr>
                  </w:pPr>
                  <w:r w:rsidDel="00000000" w:rsidR="00000000" w:rsidRPr="00000000">
                    <w:rPr>
                      <w:sz w:val="20"/>
                      <w:szCs w:val="20"/>
                      <w:rtl w:val="0"/>
                    </w:rPr>
                    <w:t xml:space="preserve">R$ 2.985,00</w:t>
                  </w:r>
                </w:p>
              </w:tc>
              <w:tc>
                <w:tcPr>
                  <w:vAlign w:val="center"/>
                </w:tcPr>
                <w:p w:rsidR="00000000" w:rsidDel="00000000" w:rsidP="00000000" w:rsidRDefault="00000000" w:rsidRPr="00000000" w14:paraId="000000E2">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2.900,00</w:t>
                  </w:r>
                </w:p>
              </w:tc>
              <w:tc>
                <w:tcPr>
                  <w:vAlign w:val="center"/>
                </w:tcPr>
                <w:p w:rsidR="00000000" w:rsidDel="00000000" w:rsidP="00000000" w:rsidRDefault="00000000" w:rsidRPr="00000000" w14:paraId="000000E3">
                  <w:pPr>
                    <w:spacing w:after="57" w:before="57" w:lineRule="auto"/>
                    <w:jc w:val="center"/>
                    <w:rPr>
                      <w:sz w:val="20"/>
                      <w:szCs w:val="20"/>
                    </w:rPr>
                  </w:pPr>
                  <w:r w:rsidDel="00000000" w:rsidR="00000000" w:rsidRPr="00000000">
                    <w:rPr>
                      <w:sz w:val="20"/>
                      <w:szCs w:val="20"/>
                      <w:rtl w:val="0"/>
                    </w:rPr>
                    <w:t xml:space="preserve">R$ 3.056,67</w:t>
                  </w:r>
                </w:p>
              </w:tc>
            </w:tr>
            <w:tr>
              <w:trPr>
                <w:cantSplit w:val="0"/>
                <w:tblHeader w:val="0"/>
              </w:trPr>
              <w:tc>
                <w:tcPr>
                  <w:shd w:fill="ffd932" w:val="clear"/>
                  <w:vAlign w:val="center"/>
                </w:tcPr>
                <w:p w:rsidR="00000000" w:rsidDel="00000000" w:rsidP="00000000" w:rsidRDefault="00000000" w:rsidRPr="00000000" w14:paraId="000000E4">
                  <w:pPr>
                    <w:spacing w:after="57" w:before="57" w:lineRule="auto"/>
                    <w:jc w:val="center"/>
                    <w:rPr>
                      <w:b w:val="1"/>
                      <w:bCs w:val="1"/>
                      <w:sz w:val="20"/>
                      <w:szCs w:val="20"/>
                    </w:rPr>
                  </w:pPr>
                  <w:r w:rsidDel="00000000" w:rsidR="00000000" w:rsidRPr="00000000">
                    <w:rPr>
                      <w:b w:val="1"/>
                      <w:bCs w:val="1"/>
                      <w:sz w:val="20"/>
                      <w:szCs w:val="20"/>
                      <w:rtl w:val="0"/>
                    </w:rPr>
                    <w:t xml:space="preserve">02</w:t>
                  </w:r>
                </w:p>
              </w:tc>
              <w:tc>
                <w:tcPr>
                  <w:vAlign w:val="center"/>
                </w:tcPr>
                <w:p w:rsidR="00000000" w:rsidDel="00000000" w:rsidP="00000000" w:rsidRDefault="00000000" w:rsidRPr="00000000" w14:paraId="000000E5">
                  <w:pPr>
                    <w:spacing w:after="57" w:before="57" w:lineRule="auto"/>
                    <w:jc w:val="both"/>
                    <w:rPr>
                      <w:sz w:val="20"/>
                      <w:szCs w:val="20"/>
                    </w:rPr>
                  </w:pPr>
                  <w:r w:rsidDel="00000000" w:rsidR="00000000" w:rsidRPr="00000000">
                    <w:rPr>
                      <w:sz w:val="20"/>
                      <w:szCs w:val="20"/>
                      <w:rtl w:val="0"/>
                    </w:rPr>
                    <w:t xml:space="preserve">Treinamento e implantação.</w:t>
                  </w:r>
                </w:p>
              </w:tc>
              <w:tc>
                <w:tcPr>
                  <w:vAlign w:val="center"/>
                </w:tcPr>
                <w:p w:rsidR="00000000" w:rsidDel="00000000" w:rsidP="00000000" w:rsidRDefault="00000000" w:rsidRPr="00000000" w14:paraId="000000E6">
                  <w:pPr>
                    <w:spacing w:after="57" w:before="57" w:lineRule="auto"/>
                    <w:jc w:val="center"/>
                    <w:rPr>
                      <w:sz w:val="20"/>
                      <w:szCs w:val="20"/>
                    </w:rPr>
                  </w:pPr>
                  <w:r w:rsidDel="00000000" w:rsidR="00000000" w:rsidRPr="00000000">
                    <w:rPr>
                      <w:sz w:val="20"/>
                      <w:szCs w:val="20"/>
                      <w:rtl w:val="0"/>
                    </w:rPr>
                    <w:t xml:space="preserve">R$ 6.550,00</w:t>
                  </w:r>
                </w:p>
              </w:tc>
              <w:tc>
                <w:tcPr>
                  <w:vAlign w:val="center"/>
                </w:tcPr>
                <w:p w:rsidR="00000000" w:rsidDel="00000000" w:rsidP="00000000" w:rsidRDefault="00000000" w:rsidRPr="00000000" w14:paraId="000000E7">
                  <w:pPr>
                    <w:spacing w:after="57" w:before="57" w:lineRule="auto"/>
                    <w:jc w:val="center"/>
                    <w:rPr>
                      <w:sz w:val="20"/>
                      <w:szCs w:val="20"/>
                    </w:rPr>
                  </w:pPr>
                  <w:r w:rsidDel="00000000" w:rsidR="00000000" w:rsidRPr="00000000">
                    <w:rPr>
                      <w:sz w:val="20"/>
                      <w:szCs w:val="20"/>
                      <w:rtl w:val="0"/>
                    </w:rPr>
                    <w:t xml:space="preserve">R$ 5.950,00</w:t>
                  </w:r>
                </w:p>
              </w:tc>
              <w:tc>
                <w:tcPr>
                  <w:vAlign w:val="center"/>
                </w:tcPr>
                <w:p w:rsidR="00000000" w:rsidDel="00000000" w:rsidP="00000000" w:rsidRDefault="00000000" w:rsidRPr="00000000" w14:paraId="000000E8">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5.500,00</w:t>
                  </w:r>
                </w:p>
              </w:tc>
              <w:tc>
                <w:tcPr>
                  <w:vAlign w:val="center"/>
                </w:tcPr>
                <w:p w:rsidR="00000000" w:rsidDel="00000000" w:rsidP="00000000" w:rsidRDefault="00000000" w:rsidRPr="00000000" w14:paraId="000000E9">
                  <w:pPr>
                    <w:spacing w:after="57" w:before="57" w:lineRule="auto"/>
                    <w:jc w:val="center"/>
                    <w:rPr>
                      <w:sz w:val="20"/>
                      <w:szCs w:val="20"/>
                    </w:rPr>
                  </w:pPr>
                  <w:r w:rsidDel="00000000" w:rsidR="00000000" w:rsidRPr="00000000">
                    <w:rPr>
                      <w:sz w:val="20"/>
                      <w:szCs w:val="20"/>
                      <w:rtl w:val="0"/>
                    </w:rPr>
                    <w:t xml:space="preserve">R$ 6.000,00</w:t>
                  </w:r>
                </w:p>
              </w:tc>
            </w:tr>
            <w:tr>
              <w:trPr>
                <w:cantSplit w:val="0"/>
                <w:tblHeader w:val="0"/>
              </w:trPr>
              <w:tc>
                <w:tcPr>
                  <w:shd w:fill="ffd932" w:val="clear"/>
                  <w:vAlign w:val="center"/>
                </w:tcPr>
                <w:p w:rsidR="00000000" w:rsidDel="00000000" w:rsidP="00000000" w:rsidRDefault="00000000" w:rsidRPr="00000000" w14:paraId="000000EA">
                  <w:pPr>
                    <w:spacing w:after="57" w:before="57" w:lineRule="auto"/>
                    <w:jc w:val="center"/>
                    <w:rPr>
                      <w:b w:val="1"/>
                      <w:bCs w:val="1"/>
                      <w:sz w:val="20"/>
                      <w:szCs w:val="20"/>
                    </w:rPr>
                  </w:pPr>
                  <w:r w:rsidDel="00000000" w:rsidR="00000000" w:rsidRPr="00000000">
                    <w:rPr>
                      <w:b w:val="1"/>
                      <w:bCs w:val="1"/>
                      <w:sz w:val="20"/>
                      <w:szCs w:val="20"/>
                      <w:rtl w:val="0"/>
                    </w:rPr>
                    <w:t xml:space="preserve">03</w:t>
                  </w:r>
                </w:p>
              </w:tc>
              <w:tc>
                <w:tcPr>
                  <w:vAlign w:val="center"/>
                </w:tcPr>
                <w:p w:rsidR="00000000" w:rsidDel="00000000" w:rsidP="00000000" w:rsidRDefault="00000000" w:rsidRPr="00000000" w14:paraId="000000EB">
                  <w:pPr>
                    <w:spacing w:after="57" w:before="57" w:lineRule="auto"/>
                    <w:jc w:val="both"/>
                    <w:rPr>
                      <w:sz w:val="20"/>
                      <w:szCs w:val="20"/>
                    </w:rPr>
                  </w:pPr>
                  <w:r w:rsidDel="00000000" w:rsidR="00000000" w:rsidRPr="00000000">
                    <w:rPr>
                      <w:sz w:val="20"/>
                      <w:szCs w:val="20"/>
                      <w:rtl w:val="0"/>
                    </w:rPr>
                    <w:t xml:space="preserve">Gerenciamentos de processo governamentais.</w:t>
                  </w:r>
                </w:p>
              </w:tc>
              <w:tc>
                <w:tcPr>
                  <w:vAlign w:val="center"/>
                </w:tcPr>
                <w:p w:rsidR="00000000" w:rsidDel="00000000" w:rsidP="00000000" w:rsidRDefault="00000000" w:rsidRPr="00000000" w14:paraId="000000EC">
                  <w:pPr>
                    <w:spacing w:after="57" w:before="57" w:lineRule="auto"/>
                    <w:jc w:val="center"/>
                    <w:rPr>
                      <w:sz w:val="20"/>
                      <w:szCs w:val="20"/>
                    </w:rPr>
                  </w:pPr>
                  <w:r w:rsidDel="00000000" w:rsidR="00000000" w:rsidRPr="00000000">
                    <w:rPr>
                      <w:sz w:val="20"/>
                      <w:szCs w:val="20"/>
                      <w:rtl w:val="0"/>
                    </w:rPr>
                    <w:t xml:space="preserve">R$ 3.890,00</w:t>
                  </w:r>
                </w:p>
              </w:tc>
              <w:tc>
                <w:tcPr>
                  <w:vAlign w:val="center"/>
                </w:tcPr>
                <w:p w:rsidR="00000000" w:rsidDel="00000000" w:rsidP="00000000" w:rsidRDefault="00000000" w:rsidRPr="00000000" w14:paraId="000000ED">
                  <w:pPr>
                    <w:spacing w:after="57" w:before="57" w:lineRule="auto"/>
                    <w:jc w:val="center"/>
                    <w:rPr>
                      <w:sz w:val="20"/>
                      <w:szCs w:val="20"/>
                    </w:rPr>
                  </w:pPr>
                  <w:r w:rsidDel="00000000" w:rsidR="00000000" w:rsidRPr="00000000">
                    <w:rPr>
                      <w:sz w:val="20"/>
                      <w:szCs w:val="20"/>
                      <w:rtl w:val="0"/>
                    </w:rPr>
                    <w:t xml:space="preserve">R$ 3.690,00</w:t>
                  </w:r>
                </w:p>
              </w:tc>
              <w:tc>
                <w:tcPr>
                  <w:vAlign w:val="center"/>
                </w:tcPr>
                <w:p w:rsidR="00000000" w:rsidDel="00000000" w:rsidP="00000000" w:rsidRDefault="00000000" w:rsidRPr="00000000" w14:paraId="000000EE">
                  <w:pPr>
                    <w:spacing w:after="57" w:before="57" w:lineRule="auto"/>
                    <w:jc w:val="center"/>
                    <w:rPr>
                      <w:sz w:val="20"/>
                      <w:szCs w:val="20"/>
                    </w:rPr>
                  </w:pPr>
                  <w:r w:rsidDel="00000000" w:rsidR="00000000" w:rsidRPr="00000000">
                    <w:rPr>
                      <w:sz w:val="20"/>
                      <w:szCs w:val="20"/>
                      <w:rtl w:val="0"/>
                    </w:rPr>
                    <w:t xml:space="preserve">R$ 3.600,00</w:t>
                  </w:r>
                </w:p>
              </w:tc>
              <w:tc>
                <w:tcPr>
                  <w:vAlign w:val="center"/>
                </w:tcPr>
                <w:p w:rsidR="00000000" w:rsidDel="00000000" w:rsidP="00000000" w:rsidRDefault="00000000" w:rsidRPr="00000000" w14:paraId="000000EF">
                  <w:pPr>
                    <w:spacing w:after="57" w:before="57" w:lineRule="auto"/>
                    <w:jc w:val="center"/>
                    <w:rPr>
                      <w:sz w:val="20"/>
                      <w:szCs w:val="20"/>
                    </w:rPr>
                  </w:pPr>
                  <w:r w:rsidDel="00000000" w:rsidR="00000000" w:rsidRPr="00000000">
                    <w:rPr>
                      <w:sz w:val="20"/>
                      <w:szCs w:val="20"/>
                      <w:rtl w:val="0"/>
                    </w:rPr>
                    <w:t xml:space="preserve">R$ 3.726,67</w:t>
                  </w:r>
                </w:p>
              </w:tc>
            </w:tr>
            <w:tr>
              <w:trPr>
                <w:cantSplit w:val="0"/>
                <w:tblHeader w:val="0"/>
              </w:trPr>
              <w:tc>
                <w:tcPr>
                  <w:shd w:fill="ffd932" w:val="clear"/>
                  <w:vAlign w:val="center"/>
                </w:tcPr>
                <w:p w:rsidR="00000000" w:rsidDel="00000000" w:rsidP="00000000" w:rsidRDefault="00000000" w:rsidRPr="00000000" w14:paraId="000000F0">
                  <w:pPr>
                    <w:spacing w:after="57" w:before="57" w:lineRule="auto"/>
                    <w:jc w:val="center"/>
                    <w:rPr>
                      <w:b w:val="1"/>
                      <w:bCs w:val="1"/>
                      <w:sz w:val="20"/>
                      <w:szCs w:val="20"/>
                    </w:rPr>
                  </w:pPr>
                  <w:r w:rsidDel="00000000" w:rsidR="00000000" w:rsidRPr="00000000">
                    <w:rPr>
                      <w:b w:val="1"/>
                      <w:bCs w:val="1"/>
                      <w:sz w:val="20"/>
                      <w:szCs w:val="20"/>
                      <w:rtl w:val="0"/>
                    </w:rPr>
                    <w:t xml:space="preserve">04</w:t>
                  </w:r>
                </w:p>
              </w:tc>
              <w:tc>
                <w:tcPr>
                  <w:vAlign w:val="center"/>
                </w:tcPr>
                <w:p w:rsidR="00000000" w:rsidDel="00000000" w:rsidP="00000000" w:rsidRDefault="00000000" w:rsidRPr="00000000" w14:paraId="000000F1">
                  <w:pPr>
                    <w:spacing w:after="57" w:before="57" w:lineRule="auto"/>
                    <w:jc w:val="both"/>
                    <w:rPr>
                      <w:sz w:val="20"/>
                      <w:szCs w:val="20"/>
                    </w:rPr>
                  </w:pPr>
                  <w:r w:rsidDel="00000000" w:rsidR="00000000" w:rsidRPr="00000000">
                    <w:rPr>
                      <w:sz w:val="20"/>
                      <w:szCs w:val="20"/>
                      <w:rtl w:val="0"/>
                    </w:rPr>
                    <w:t xml:space="preserve">Canal de autoatendimento com emulação humana e chatbot.</w:t>
                  </w:r>
                </w:p>
              </w:tc>
              <w:tc>
                <w:tcPr>
                  <w:vAlign w:val="center"/>
                </w:tcPr>
                <w:p w:rsidR="00000000" w:rsidDel="00000000" w:rsidP="00000000" w:rsidRDefault="00000000" w:rsidRPr="00000000" w14:paraId="000000F2">
                  <w:pPr>
                    <w:spacing w:after="57" w:before="57" w:lineRule="auto"/>
                    <w:jc w:val="center"/>
                    <w:rPr>
                      <w:sz w:val="20"/>
                      <w:szCs w:val="20"/>
                    </w:rPr>
                  </w:pPr>
                  <w:r w:rsidDel="00000000" w:rsidR="00000000" w:rsidRPr="00000000">
                    <w:rPr>
                      <w:sz w:val="20"/>
                      <w:szCs w:val="20"/>
                      <w:rtl w:val="0"/>
                    </w:rPr>
                    <w:t xml:space="preserve">R$ 2.060,00</w:t>
                  </w:r>
                </w:p>
              </w:tc>
              <w:tc>
                <w:tcPr>
                  <w:vAlign w:val="center"/>
                </w:tcPr>
                <w:p w:rsidR="00000000" w:rsidDel="00000000" w:rsidP="00000000" w:rsidRDefault="00000000" w:rsidRPr="00000000" w14:paraId="000000F3">
                  <w:pPr>
                    <w:spacing w:after="57" w:before="57" w:lineRule="auto"/>
                    <w:jc w:val="center"/>
                    <w:rPr>
                      <w:sz w:val="20"/>
                      <w:szCs w:val="20"/>
                    </w:rPr>
                  </w:pPr>
                  <w:r w:rsidDel="00000000" w:rsidR="00000000" w:rsidRPr="00000000">
                    <w:rPr>
                      <w:sz w:val="20"/>
                      <w:szCs w:val="20"/>
                      <w:rtl w:val="0"/>
                    </w:rPr>
                    <w:t xml:space="preserve">R$ 2,060,00</w:t>
                  </w:r>
                </w:p>
              </w:tc>
              <w:tc>
                <w:tcPr>
                  <w:vAlign w:val="center"/>
                </w:tcPr>
                <w:p w:rsidR="00000000" w:rsidDel="00000000" w:rsidP="00000000" w:rsidRDefault="00000000" w:rsidRPr="00000000" w14:paraId="000000F4">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2.000,00</w:t>
                  </w:r>
                </w:p>
              </w:tc>
              <w:tc>
                <w:tcPr>
                  <w:vAlign w:val="center"/>
                </w:tcPr>
                <w:p w:rsidR="00000000" w:rsidDel="00000000" w:rsidP="00000000" w:rsidRDefault="00000000" w:rsidRPr="00000000" w14:paraId="000000F5">
                  <w:pPr>
                    <w:spacing w:after="57" w:before="57" w:lineRule="auto"/>
                    <w:jc w:val="center"/>
                    <w:rPr>
                      <w:sz w:val="20"/>
                      <w:szCs w:val="20"/>
                    </w:rPr>
                  </w:pPr>
                  <w:r w:rsidDel="00000000" w:rsidR="00000000" w:rsidRPr="00000000">
                    <w:rPr>
                      <w:sz w:val="20"/>
                      <w:szCs w:val="20"/>
                      <w:rtl w:val="0"/>
                    </w:rPr>
                    <w:t xml:space="preserve">R$ 2.040,00</w:t>
                  </w:r>
                </w:p>
              </w:tc>
            </w:tr>
            <w:tr>
              <w:trPr>
                <w:cantSplit w:val="0"/>
                <w:tblHeader w:val="0"/>
              </w:trPr>
              <w:tc>
                <w:tcPr>
                  <w:shd w:fill="ffd932" w:val="clear"/>
                  <w:vAlign w:val="center"/>
                </w:tcPr>
                <w:p w:rsidR="00000000" w:rsidDel="00000000" w:rsidP="00000000" w:rsidRDefault="00000000" w:rsidRPr="00000000" w14:paraId="000000F6">
                  <w:pPr>
                    <w:spacing w:after="57" w:before="57" w:lineRule="auto"/>
                    <w:jc w:val="center"/>
                    <w:rPr>
                      <w:b w:val="1"/>
                      <w:bCs w:val="1"/>
                      <w:sz w:val="20"/>
                      <w:szCs w:val="20"/>
                    </w:rPr>
                  </w:pPr>
                  <w:r w:rsidDel="00000000" w:rsidR="00000000" w:rsidRPr="00000000">
                    <w:rPr>
                      <w:b w:val="1"/>
                      <w:bCs w:val="1"/>
                      <w:sz w:val="20"/>
                      <w:szCs w:val="20"/>
                      <w:rtl w:val="0"/>
                    </w:rPr>
                    <w:t xml:space="preserve">05</w:t>
                  </w:r>
                </w:p>
              </w:tc>
              <w:tc>
                <w:tcPr>
                  <w:vAlign w:val="center"/>
                </w:tcPr>
                <w:p w:rsidR="00000000" w:rsidDel="00000000" w:rsidP="00000000" w:rsidRDefault="00000000" w:rsidRPr="00000000" w14:paraId="000000F7">
                  <w:pPr>
                    <w:spacing w:after="57" w:before="57" w:lineRule="auto"/>
                    <w:jc w:val="both"/>
                    <w:rPr>
                      <w:sz w:val="20"/>
                      <w:szCs w:val="20"/>
                    </w:rPr>
                  </w:pPr>
                  <w:r w:rsidDel="00000000" w:rsidR="00000000" w:rsidRPr="00000000">
                    <w:rPr>
                      <w:sz w:val="20"/>
                      <w:szCs w:val="20"/>
                      <w:rtl w:val="0"/>
                    </w:rPr>
                    <w:t xml:space="preserve">Serviços por canal de autoatendimento.</w:t>
                  </w:r>
                </w:p>
              </w:tc>
              <w:tc>
                <w:tcPr>
                  <w:vAlign w:val="center"/>
                </w:tcPr>
                <w:p w:rsidR="00000000" w:rsidDel="00000000" w:rsidP="00000000" w:rsidRDefault="00000000" w:rsidRPr="00000000" w14:paraId="000000F8">
                  <w:pPr>
                    <w:spacing w:after="57" w:before="57" w:lineRule="auto"/>
                    <w:jc w:val="center"/>
                    <w:rPr>
                      <w:sz w:val="20"/>
                      <w:szCs w:val="20"/>
                    </w:rPr>
                  </w:pPr>
                  <w:r w:rsidDel="00000000" w:rsidR="00000000" w:rsidRPr="00000000">
                    <w:rPr>
                      <w:sz w:val="20"/>
                      <w:szCs w:val="20"/>
                      <w:rtl w:val="0"/>
                    </w:rPr>
                    <w:t xml:space="preserve">R$ 500,00</w:t>
                  </w:r>
                </w:p>
              </w:tc>
              <w:tc>
                <w:tcPr>
                  <w:vAlign w:val="center"/>
                </w:tcPr>
                <w:p w:rsidR="00000000" w:rsidDel="00000000" w:rsidP="00000000" w:rsidRDefault="00000000" w:rsidRPr="00000000" w14:paraId="000000F9">
                  <w:pPr>
                    <w:spacing w:after="57" w:before="57" w:lineRule="auto"/>
                    <w:jc w:val="center"/>
                    <w:rPr>
                      <w:sz w:val="20"/>
                      <w:szCs w:val="20"/>
                    </w:rPr>
                  </w:pPr>
                  <w:r w:rsidDel="00000000" w:rsidR="00000000" w:rsidRPr="00000000">
                    <w:rPr>
                      <w:sz w:val="20"/>
                      <w:szCs w:val="20"/>
                      <w:rtl w:val="0"/>
                    </w:rPr>
                    <w:t xml:space="preserve">R$ 500,00</w:t>
                  </w:r>
                </w:p>
              </w:tc>
              <w:tc>
                <w:tcPr>
                  <w:vAlign w:val="center"/>
                </w:tcPr>
                <w:p w:rsidR="00000000" w:rsidDel="00000000" w:rsidP="00000000" w:rsidRDefault="00000000" w:rsidRPr="00000000" w14:paraId="000000FA">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500,00</w:t>
                  </w:r>
                </w:p>
              </w:tc>
              <w:tc>
                <w:tcPr>
                  <w:vAlign w:val="center"/>
                </w:tcPr>
                <w:p w:rsidR="00000000" w:rsidDel="00000000" w:rsidP="00000000" w:rsidRDefault="00000000" w:rsidRPr="00000000" w14:paraId="000000FB">
                  <w:pPr>
                    <w:spacing w:after="57" w:before="57" w:lineRule="auto"/>
                    <w:jc w:val="center"/>
                    <w:rPr>
                      <w:sz w:val="20"/>
                      <w:szCs w:val="20"/>
                    </w:rPr>
                  </w:pPr>
                  <w:r w:rsidDel="00000000" w:rsidR="00000000" w:rsidRPr="00000000">
                    <w:rPr>
                      <w:sz w:val="20"/>
                      <w:szCs w:val="20"/>
                      <w:rtl w:val="0"/>
                    </w:rPr>
                    <w:t xml:space="preserve">R$ 500,00</w:t>
                  </w:r>
                </w:p>
              </w:tc>
            </w:tr>
            <w:tr>
              <w:trPr>
                <w:cantSplit w:val="0"/>
                <w:tblHeader w:val="0"/>
              </w:trPr>
              <w:tc>
                <w:tcPr>
                  <w:shd w:fill="ffd932" w:val="clear"/>
                  <w:vAlign w:val="center"/>
                </w:tcPr>
                <w:p w:rsidR="00000000" w:rsidDel="00000000" w:rsidP="00000000" w:rsidRDefault="00000000" w:rsidRPr="00000000" w14:paraId="000000FC">
                  <w:pPr>
                    <w:spacing w:after="57" w:before="57" w:lineRule="auto"/>
                    <w:jc w:val="center"/>
                    <w:rPr>
                      <w:b w:val="1"/>
                      <w:bCs w:val="1"/>
                      <w:sz w:val="20"/>
                      <w:szCs w:val="20"/>
                    </w:rPr>
                  </w:pPr>
                  <w:r w:rsidDel="00000000" w:rsidR="00000000" w:rsidRPr="00000000">
                    <w:rPr>
                      <w:b w:val="1"/>
                      <w:bCs w:val="1"/>
                      <w:sz w:val="20"/>
                      <w:szCs w:val="20"/>
                      <w:rtl w:val="0"/>
                    </w:rPr>
                    <w:t xml:space="preserve">06</w:t>
                  </w:r>
                </w:p>
              </w:tc>
              <w:tc>
                <w:tcPr>
                  <w:vAlign w:val="center"/>
                </w:tcPr>
                <w:p w:rsidR="00000000" w:rsidDel="00000000" w:rsidP="00000000" w:rsidRDefault="00000000" w:rsidRPr="00000000" w14:paraId="000000FD">
                  <w:pPr>
                    <w:spacing w:after="57" w:before="57" w:lineRule="auto"/>
                    <w:jc w:val="both"/>
                    <w:rPr>
                      <w:sz w:val="20"/>
                      <w:szCs w:val="20"/>
                    </w:rPr>
                  </w:pPr>
                  <w:r w:rsidDel="00000000" w:rsidR="00000000" w:rsidRPr="00000000">
                    <w:rPr>
                      <w:sz w:val="20"/>
                      <w:szCs w:val="20"/>
                      <w:rtl w:val="0"/>
                    </w:rPr>
                    <w:t xml:space="preserve">Gestão de vagas de estacionamento.</w:t>
                  </w:r>
                </w:p>
              </w:tc>
              <w:tc>
                <w:tcPr>
                  <w:vAlign w:val="center"/>
                </w:tcPr>
                <w:p w:rsidR="00000000" w:rsidDel="00000000" w:rsidP="00000000" w:rsidRDefault="00000000" w:rsidRPr="00000000" w14:paraId="000000FE">
                  <w:pPr>
                    <w:spacing w:after="57" w:before="57" w:lineRule="auto"/>
                    <w:jc w:val="center"/>
                    <w:rPr>
                      <w:sz w:val="20"/>
                      <w:szCs w:val="20"/>
                    </w:rPr>
                  </w:pPr>
                  <w:r w:rsidDel="00000000" w:rsidR="00000000" w:rsidRPr="00000000">
                    <w:rPr>
                      <w:sz w:val="20"/>
                      <w:szCs w:val="20"/>
                      <w:rtl w:val="0"/>
                    </w:rPr>
                    <w:t xml:space="preserve">R$ 19.700,00</w:t>
                  </w:r>
                </w:p>
              </w:tc>
              <w:tc>
                <w:tcPr>
                  <w:vAlign w:val="center"/>
                </w:tcPr>
                <w:p w:rsidR="00000000" w:rsidDel="00000000" w:rsidP="00000000" w:rsidRDefault="00000000" w:rsidRPr="00000000" w14:paraId="000000FF">
                  <w:pPr>
                    <w:spacing w:after="57" w:before="57" w:lineRule="auto"/>
                    <w:jc w:val="center"/>
                    <w:rPr>
                      <w:sz w:val="20"/>
                      <w:szCs w:val="20"/>
                    </w:rPr>
                  </w:pPr>
                  <w:r w:rsidDel="00000000" w:rsidR="00000000" w:rsidRPr="00000000">
                    <w:rPr>
                      <w:sz w:val="20"/>
                      <w:szCs w:val="20"/>
                      <w:rtl w:val="0"/>
                    </w:rPr>
                    <w:t xml:space="preserve">-</w:t>
                  </w:r>
                </w:p>
              </w:tc>
              <w:tc>
                <w:tcPr>
                  <w:vAlign w:val="center"/>
                </w:tcPr>
                <w:p w:rsidR="00000000" w:rsidDel="00000000" w:rsidP="00000000" w:rsidRDefault="00000000" w:rsidRPr="00000000" w14:paraId="00000100">
                  <w:pPr>
                    <w:spacing w:after="57" w:before="57" w:lineRule="auto"/>
                    <w:jc w:val="center"/>
                    <w:rPr>
                      <w:sz w:val="20"/>
                      <w:szCs w:val="20"/>
                    </w:rPr>
                  </w:pPr>
                  <w:r w:rsidDel="00000000" w:rsidR="00000000" w:rsidRPr="00000000">
                    <w:rPr>
                      <w:sz w:val="20"/>
                      <w:szCs w:val="20"/>
                      <w:rtl w:val="0"/>
                    </w:rPr>
                    <w:t xml:space="preserve">-</w:t>
                  </w:r>
                </w:p>
              </w:tc>
              <w:tc>
                <w:tcPr>
                  <w:vAlign w:val="center"/>
                </w:tcPr>
                <w:p w:rsidR="00000000" w:rsidDel="00000000" w:rsidP="00000000" w:rsidRDefault="00000000" w:rsidRPr="00000000" w14:paraId="00000101">
                  <w:pPr>
                    <w:spacing w:after="57" w:before="57" w:lineRule="auto"/>
                    <w:jc w:val="center"/>
                    <w:rPr>
                      <w:sz w:val="20"/>
                      <w:szCs w:val="20"/>
                    </w:rPr>
                  </w:pPr>
                  <w:r w:rsidDel="00000000" w:rsidR="00000000" w:rsidRPr="00000000">
                    <w:rPr>
                      <w:sz w:val="20"/>
                      <w:szCs w:val="20"/>
                      <w:rtl w:val="0"/>
                    </w:rPr>
                    <w:t xml:space="preserve">R$ 19.700,00</w:t>
                  </w:r>
                </w:p>
              </w:tc>
            </w:tr>
            <w:tr>
              <w:trPr>
                <w:cantSplit w:val="0"/>
                <w:tblHeader w:val="0"/>
              </w:trPr>
              <w:tc>
                <w:tcPr>
                  <w:shd w:fill="ffd932" w:val="clear"/>
                  <w:vAlign w:val="center"/>
                </w:tcPr>
                <w:p w:rsidR="00000000" w:rsidDel="00000000" w:rsidP="00000000" w:rsidRDefault="00000000" w:rsidRPr="00000000" w14:paraId="00000102">
                  <w:pPr>
                    <w:spacing w:after="57" w:before="57" w:lineRule="auto"/>
                    <w:jc w:val="center"/>
                    <w:rPr>
                      <w:b w:val="1"/>
                      <w:bCs w:val="1"/>
                      <w:sz w:val="20"/>
                      <w:szCs w:val="20"/>
                    </w:rPr>
                  </w:pPr>
                  <w:r w:rsidDel="00000000" w:rsidR="00000000" w:rsidRPr="00000000">
                    <w:rPr>
                      <w:b w:val="1"/>
                      <w:bCs w:val="1"/>
                      <w:sz w:val="20"/>
                      <w:szCs w:val="20"/>
                      <w:rtl w:val="0"/>
                    </w:rPr>
                    <w:t xml:space="preserve">07</w:t>
                  </w:r>
                </w:p>
              </w:tc>
              <w:tc>
                <w:tcPr>
                  <w:vAlign w:val="center"/>
                </w:tcPr>
                <w:p w:rsidR="00000000" w:rsidDel="00000000" w:rsidP="00000000" w:rsidRDefault="00000000" w:rsidRPr="00000000" w14:paraId="00000103">
                  <w:pPr>
                    <w:spacing w:after="57" w:before="57" w:lineRule="auto"/>
                    <w:jc w:val="both"/>
                    <w:rPr>
                      <w:sz w:val="20"/>
                      <w:szCs w:val="20"/>
                    </w:rPr>
                  </w:pPr>
                  <w:r w:rsidDel="00000000" w:rsidR="00000000" w:rsidRPr="00000000">
                    <w:rPr>
                      <w:sz w:val="20"/>
                      <w:szCs w:val="20"/>
                      <w:rtl w:val="0"/>
                    </w:rPr>
                    <w:t xml:space="preserve">Hora analista para desenvolvimento/ customização.</w:t>
                  </w:r>
                </w:p>
              </w:tc>
              <w:tc>
                <w:tcPr>
                  <w:vAlign w:val="center"/>
                </w:tcPr>
                <w:p w:rsidR="00000000" w:rsidDel="00000000" w:rsidP="00000000" w:rsidRDefault="00000000" w:rsidRPr="00000000" w14:paraId="00000104">
                  <w:pPr>
                    <w:spacing w:after="57" w:before="57" w:lineRule="auto"/>
                    <w:jc w:val="center"/>
                    <w:rPr>
                      <w:sz w:val="20"/>
                      <w:szCs w:val="20"/>
                    </w:rPr>
                  </w:pPr>
                  <w:r w:rsidDel="00000000" w:rsidR="00000000" w:rsidRPr="00000000">
                    <w:rPr>
                      <w:sz w:val="20"/>
                      <w:szCs w:val="20"/>
                      <w:rtl w:val="0"/>
                    </w:rPr>
                    <w:t xml:space="preserve">R$ 191,50</w:t>
                  </w:r>
                </w:p>
              </w:tc>
              <w:tc>
                <w:tcPr>
                  <w:vAlign w:val="center"/>
                </w:tcPr>
                <w:p w:rsidR="00000000" w:rsidDel="00000000" w:rsidP="00000000" w:rsidRDefault="00000000" w:rsidRPr="00000000" w14:paraId="00000105">
                  <w:pPr>
                    <w:spacing w:after="57" w:before="57" w:lineRule="auto"/>
                    <w:jc w:val="center"/>
                    <w:rPr>
                      <w:sz w:val="20"/>
                      <w:szCs w:val="20"/>
                    </w:rPr>
                  </w:pPr>
                  <w:r w:rsidDel="00000000" w:rsidR="00000000" w:rsidRPr="00000000">
                    <w:rPr>
                      <w:sz w:val="20"/>
                      <w:szCs w:val="20"/>
                      <w:rtl w:val="0"/>
                    </w:rPr>
                    <w:t xml:space="preserve">R$ 191,50</w:t>
                  </w:r>
                </w:p>
              </w:tc>
              <w:tc>
                <w:tcPr>
                  <w:vAlign w:val="center"/>
                </w:tcPr>
                <w:p w:rsidR="00000000" w:rsidDel="00000000" w:rsidP="00000000" w:rsidRDefault="00000000" w:rsidRPr="00000000" w14:paraId="00000106">
                  <w:pPr>
                    <w:spacing w:after="57" w:before="57" w:lineRule="auto"/>
                    <w:jc w:val="center"/>
                    <w:rPr>
                      <w:sz w:val="20"/>
                      <w:szCs w:val="20"/>
                    </w:rPr>
                  </w:pPr>
                  <w:r w:rsidDel="00000000" w:rsidR="00000000" w:rsidRPr="00000000">
                    <w:rPr>
                      <w:sz w:val="20"/>
                      <w:szCs w:val="20"/>
                      <w:rtl w:val="0"/>
                    </w:rPr>
                    <w:t xml:space="preserve">-</w:t>
                  </w:r>
                </w:p>
              </w:tc>
              <w:tc>
                <w:tcPr>
                  <w:vAlign w:val="center"/>
                </w:tcPr>
                <w:p w:rsidR="00000000" w:rsidDel="00000000" w:rsidP="00000000" w:rsidRDefault="00000000" w:rsidRPr="00000000" w14:paraId="00000107">
                  <w:pPr>
                    <w:spacing w:after="57" w:before="57" w:lineRule="auto"/>
                    <w:jc w:val="center"/>
                    <w:rPr>
                      <w:sz w:val="20"/>
                      <w:szCs w:val="20"/>
                    </w:rPr>
                  </w:pPr>
                  <w:r w:rsidDel="00000000" w:rsidR="00000000" w:rsidRPr="00000000">
                    <w:rPr>
                      <w:sz w:val="20"/>
                      <w:szCs w:val="20"/>
                      <w:rtl w:val="0"/>
                    </w:rPr>
                    <w:t xml:space="preserve">R$ 191,50</w:t>
                  </w:r>
                </w:p>
              </w:tc>
            </w:tr>
            <w:tr>
              <w:trPr>
                <w:cantSplit w:val="0"/>
                <w:tblHeader w:val="0"/>
              </w:trPr>
              <w:tc>
                <w:tcPr>
                  <w:shd w:fill="ffd932" w:val="clear"/>
                  <w:vAlign w:val="center"/>
                </w:tcPr>
                <w:p w:rsidR="00000000" w:rsidDel="00000000" w:rsidP="00000000" w:rsidRDefault="00000000" w:rsidRPr="00000000" w14:paraId="00000108">
                  <w:pPr>
                    <w:spacing w:after="57" w:before="57" w:lineRule="auto"/>
                    <w:jc w:val="center"/>
                    <w:rPr>
                      <w:b w:val="1"/>
                      <w:bCs w:val="1"/>
                      <w:sz w:val="20"/>
                      <w:szCs w:val="20"/>
                    </w:rPr>
                  </w:pPr>
                  <w:r w:rsidDel="00000000" w:rsidR="00000000" w:rsidRPr="00000000">
                    <w:rPr>
                      <w:b w:val="1"/>
                      <w:bCs w:val="1"/>
                      <w:sz w:val="20"/>
                      <w:szCs w:val="20"/>
                      <w:rtl w:val="0"/>
                    </w:rPr>
                    <w:t xml:space="preserve">08</w:t>
                  </w:r>
                </w:p>
              </w:tc>
              <w:tc>
                <w:tcPr>
                  <w:vAlign w:val="center"/>
                </w:tcPr>
                <w:p w:rsidR="00000000" w:rsidDel="00000000" w:rsidP="00000000" w:rsidRDefault="00000000" w:rsidRPr="00000000" w14:paraId="00000109">
                  <w:pPr>
                    <w:spacing w:after="57" w:before="57" w:lineRule="auto"/>
                    <w:jc w:val="both"/>
                    <w:rPr>
                      <w:sz w:val="20"/>
                      <w:szCs w:val="20"/>
                    </w:rPr>
                  </w:pPr>
                  <w:r w:rsidDel="00000000" w:rsidR="00000000" w:rsidRPr="00000000">
                    <w:rPr>
                      <w:sz w:val="20"/>
                      <w:szCs w:val="20"/>
                      <w:rtl w:val="0"/>
                    </w:rPr>
                    <w:t xml:space="preserve">Indicadores de Saúde Municípios com população estimada até </w:t>
                  </w:r>
                  <w:r w:rsidDel="00000000" w:rsidR="00000000" w:rsidRPr="00000000">
                    <w:rPr>
                      <w:b w:val="1"/>
                      <w:bCs w:val="1"/>
                      <w:sz w:val="20"/>
                      <w:szCs w:val="20"/>
                      <w:rtl w:val="0"/>
                    </w:rPr>
                    <w:t xml:space="preserve">10.000 habitantes.</w:t>
                  </w:r>
                  <w:r w:rsidDel="00000000" w:rsidR="00000000" w:rsidRPr="00000000">
                    <w:rPr>
                      <w:rtl w:val="0"/>
                    </w:rPr>
                  </w:r>
                </w:p>
              </w:tc>
              <w:tc>
                <w:tcPr>
                  <w:vAlign w:val="center"/>
                </w:tcPr>
                <w:p w:rsidR="00000000" w:rsidDel="00000000" w:rsidP="00000000" w:rsidRDefault="00000000" w:rsidRPr="00000000" w14:paraId="0000010A">
                  <w:pPr>
                    <w:spacing w:after="57" w:before="57" w:lineRule="auto"/>
                    <w:jc w:val="center"/>
                    <w:rPr>
                      <w:sz w:val="20"/>
                      <w:szCs w:val="20"/>
                    </w:rPr>
                  </w:pPr>
                  <w:r w:rsidDel="00000000" w:rsidR="00000000" w:rsidRPr="00000000">
                    <w:rPr>
                      <w:sz w:val="20"/>
                      <w:szCs w:val="20"/>
                      <w:rtl w:val="0"/>
                    </w:rPr>
                    <w:t xml:space="preserve">R$ 1.650,00</w:t>
                  </w:r>
                </w:p>
              </w:tc>
              <w:tc>
                <w:tcPr>
                  <w:vAlign w:val="center"/>
                </w:tcPr>
                <w:p w:rsidR="00000000" w:rsidDel="00000000" w:rsidP="00000000" w:rsidRDefault="00000000" w:rsidRPr="00000000" w14:paraId="0000010B">
                  <w:pPr>
                    <w:spacing w:after="57" w:before="57" w:lineRule="auto"/>
                    <w:jc w:val="center"/>
                    <w:rPr>
                      <w:sz w:val="20"/>
                      <w:szCs w:val="20"/>
                    </w:rPr>
                  </w:pPr>
                  <w:r w:rsidDel="00000000" w:rsidR="00000000" w:rsidRPr="00000000">
                    <w:rPr>
                      <w:sz w:val="20"/>
                      <w:szCs w:val="20"/>
                      <w:rtl w:val="0"/>
                    </w:rPr>
                    <w:t xml:space="preserve">R$ 1.650,00</w:t>
                  </w:r>
                </w:p>
              </w:tc>
              <w:tc>
                <w:tcPr>
                  <w:vAlign w:val="center"/>
                </w:tcPr>
                <w:p w:rsidR="00000000" w:rsidDel="00000000" w:rsidP="00000000" w:rsidRDefault="00000000" w:rsidRPr="00000000" w14:paraId="0000010C">
                  <w:pPr>
                    <w:spacing w:after="57" w:before="57" w:lineRule="auto"/>
                    <w:jc w:val="center"/>
                    <w:rPr>
                      <w:sz w:val="20"/>
                      <w:szCs w:val="20"/>
                    </w:rPr>
                  </w:pPr>
                  <w:r w:rsidDel="00000000" w:rsidR="00000000" w:rsidRPr="00000000">
                    <w:rPr>
                      <w:sz w:val="20"/>
                      <w:szCs w:val="20"/>
                      <w:rtl w:val="0"/>
                    </w:rPr>
                    <w:t xml:space="preserve">R$ 1.300,00</w:t>
                  </w:r>
                </w:p>
              </w:tc>
              <w:tc>
                <w:tcPr>
                  <w:vAlign w:val="center"/>
                </w:tcPr>
                <w:p w:rsidR="00000000" w:rsidDel="00000000" w:rsidP="00000000" w:rsidRDefault="00000000" w:rsidRPr="00000000" w14:paraId="0000010D">
                  <w:pPr>
                    <w:spacing w:after="57" w:before="57" w:lineRule="auto"/>
                    <w:jc w:val="center"/>
                    <w:rPr>
                      <w:sz w:val="20"/>
                      <w:szCs w:val="20"/>
                    </w:rPr>
                  </w:pPr>
                  <w:r w:rsidDel="00000000" w:rsidR="00000000" w:rsidRPr="00000000">
                    <w:rPr>
                      <w:sz w:val="20"/>
                      <w:szCs w:val="20"/>
                      <w:rtl w:val="0"/>
                    </w:rPr>
                    <w:t xml:space="preserve">R$ 1.533,33</w:t>
                  </w:r>
                </w:p>
              </w:tc>
            </w:tr>
            <w:tr>
              <w:trPr>
                <w:cantSplit w:val="0"/>
                <w:tblHeader w:val="0"/>
              </w:trPr>
              <w:tc>
                <w:tcPr>
                  <w:shd w:fill="ffd932" w:val="clear"/>
                  <w:vAlign w:val="center"/>
                </w:tcPr>
                <w:p w:rsidR="00000000" w:rsidDel="00000000" w:rsidP="00000000" w:rsidRDefault="00000000" w:rsidRPr="00000000" w14:paraId="0000010E">
                  <w:pPr>
                    <w:spacing w:after="57" w:before="57" w:lineRule="auto"/>
                    <w:jc w:val="center"/>
                    <w:rPr>
                      <w:b w:val="1"/>
                      <w:bCs w:val="1"/>
                      <w:sz w:val="20"/>
                      <w:szCs w:val="20"/>
                    </w:rPr>
                  </w:pPr>
                  <w:r w:rsidDel="00000000" w:rsidR="00000000" w:rsidRPr="00000000">
                    <w:rPr>
                      <w:b w:val="1"/>
                      <w:bCs w:val="1"/>
                      <w:sz w:val="20"/>
                      <w:szCs w:val="20"/>
                      <w:rtl w:val="0"/>
                    </w:rPr>
                    <w:t xml:space="preserve">09</w:t>
                  </w:r>
                </w:p>
              </w:tc>
              <w:tc>
                <w:tcPr>
                  <w:vAlign w:val="center"/>
                </w:tcPr>
                <w:p w:rsidR="00000000" w:rsidDel="00000000" w:rsidP="00000000" w:rsidRDefault="00000000" w:rsidRPr="00000000" w14:paraId="0000010F">
                  <w:pPr>
                    <w:spacing w:after="57" w:before="57" w:lineRule="auto"/>
                    <w:jc w:val="both"/>
                    <w:rPr>
                      <w:sz w:val="20"/>
                      <w:szCs w:val="20"/>
                    </w:rPr>
                  </w:pPr>
                  <w:r w:rsidDel="00000000" w:rsidR="00000000" w:rsidRPr="00000000">
                    <w:rPr>
                      <w:sz w:val="20"/>
                      <w:szCs w:val="20"/>
                      <w:rtl w:val="0"/>
                    </w:rPr>
                    <w:t xml:space="preserve">Indicadores de Saúde Municípios com população estimada entre </w:t>
                  </w:r>
                  <w:r w:rsidDel="00000000" w:rsidR="00000000" w:rsidRPr="00000000">
                    <w:rPr>
                      <w:b w:val="1"/>
                      <w:bCs w:val="1"/>
                      <w:sz w:val="20"/>
                      <w:szCs w:val="20"/>
                      <w:rtl w:val="0"/>
                    </w:rPr>
                    <w:t xml:space="preserve">10.001a 30.000 habitantes.</w:t>
                  </w:r>
                  <w:r w:rsidDel="00000000" w:rsidR="00000000" w:rsidRPr="00000000">
                    <w:rPr>
                      <w:rtl w:val="0"/>
                    </w:rPr>
                  </w:r>
                </w:p>
              </w:tc>
              <w:tc>
                <w:tcPr>
                  <w:vAlign w:val="center"/>
                </w:tcPr>
                <w:p w:rsidR="00000000" w:rsidDel="00000000" w:rsidP="00000000" w:rsidRDefault="00000000" w:rsidRPr="00000000" w14:paraId="00000110">
                  <w:pPr>
                    <w:spacing w:after="57" w:before="57" w:lineRule="auto"/>
                    <w:jc w:val="center"/>
                    <w:rPr>
                      <w:sz w:val="20"/>
                      <w:szCs w:val="20"/>
                    </w:rPr>
                  </w:pPr>
                  <w:r w:rsidDel="00000000" w:rsidR="00000000" w:rsidRPr="00000000">
                    <w:rPr>
                      <w:sz w:val="20"/>
                      <w:szCs w:val="20"/>
                      <w:rtl w:val="0"/>
                    </w:rPr>
                    <w:t xml:space="preserve">R$ 2.600,00</w:t>
                  </w:r>
                </w:p>
              </w:tc>
              <w:tc>
                <w:tcPr>
                  <w:vAlign w:val="center"/>
                </w:tcPr>
                <w:p w:rsidR="00000000" w:rsidDel="00000000" w:rsidP="00000000" w:rsidRDefault="00000000" w:rsidRPr="00000000" w14:paraId="00000111">
                  <w:pPr>
                    <w:spacing w:after="57" w:before="57" w:lineRule="auto"/>
                    <w:jc w:val="center"/>
                    <w:rPr>
                      <w:sz w:val="20"/>
                      <w:szCs w:val="20"/>
                    </w:rPr>
                  </w:pPr>
                  <w:r w:rsidDel="00000000" w:rsidR="00000000" w:rsidRPr="00000000">
                    <w:rPr>
                      <w:sz w:val="20"/>
                      <w:szCs w:val="20"/>
                      <w:rtl w:val="0"/>
                    </w:rPr>
                    <w:t xml:space="preserve">R$ 2.600,00</w:t>
                  </w:r>
                </w:p>
              </w:tc>
              <w:tc>
                <w:tcPr>
                  <w:vAlign w:val="center"/>
                </w:tcPr>
                <w:p w:rsidR="00000000" w:rsidDel="00000000" w:rsidP="00000000" w:rsidRDefault="00000000" w:rsidRPr="00000000" w14:paraId="00000112">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2.600,00</w:t>
                  </w:r>
                </w:p>
              </w:tc>
              <w:tc>
                <w:tcPr>
                  <w:vAlign w:val="center"/>
                </w:tcPr>
                <w:p w:rsidR="00000000" w:rsidDel="00000000" w:rsidP="00000000" w:rsidRDefault="00000000" w:rsidRPr="00000000" w14:paraId="00000113">
                  <w:pPr>
                    <w:spacing w:after="57" w:before="57" w:lineRule="auto"/>
                    <w:jc w:val="center"/>
                    <w:rPr>
                      <w:sz w:val="20"/>
                      <w:szCs w:val="20"/>
                    </w:rPr>
                  </w:pPr>
                  <w:r w:rsidDel="00000000" w:rsidR="00000000" w:rsidRPr="00000000">
                    <w:rPr>
                      <w:sz w:val="20"/>
                      <w:szCs w:val="20"/>
                      <w:rtl w:val="0"/>
                    </w:rPr>
                    <w:t xml:space="preserve">R$ 2.600,00</w:t>
                  </w:r>
                </w:p>
              </w:tc>
            </w:tr>
            <w:tr>
              <w:trPr>
                <w:cantSplit w:val="0"/>
                <w:tblHeader w:val="0"/>
              </w:trPr>
              <w:tc>
                <w:tcPr>
                  <w:shd w:fill="ffd932" w:val="clear"/>
                  <w:vAlign w:val="center"/>
                </w:tcPr>
                <w:p w:rsidR="00000000" w:rsidDel="00000000" w:rsidP="00000000" w:rsidRDefault="00000000" w:rsidRPr="00000000" w14:paraId="00000114">
                  <w:pPr>
                    <w:spacing w:after="57" w:before="57" w:lineRule="auto"/>
                    <w:jc w:val="center"/>
                    <w:rPr>
                      <w:b w:val="1"/>
                      <w:bCs w:val="1"/>
                      <w:sz w:val="20"/>
                      <w:szCs w:val="20"/>
                    </w:rPr>
                  </w:pPr>
                  <w:r w:rsidDel="00000000" w:rsidR="00000000" w:rsidRPr="00000000">
                    <w:rPr>
                      <w:b w:val="1"/>
                      <w:bCs w:val="1"/>
                      <w:sz w:val="20"/>
                      <w:szCs w:val="20"/>
                      <w:rtl w:val="0"/>
                    </w:rPr>
                    <w:t xml:space="preserve">10</w:t>
                  </w:r>
                </w:p>
              </w:tc>
              <w:tc>
                <w:tcPr>
                  <w:vAlign w:val="center"/>
                </w:tcPr>
                <w:p w:rsidR="00000000" w:rsidDel="00000000" w:rsidP="00000000" w:rsidRDefault="00000000" w:rsidRPr="00000000" w14:paraId="00000115">
                  <w:pPr>
                    <w:spacing w:after="57" w:before="57" w:lineRule="auto"/>
                    <w:jc w:val="both"/>
                    <w:rPr>
                      <w:sz w:val="20"/>
                      <w:szCs w:val="20"/>
                    </w:rPr>
                  </w:pPr>
                  <w:r w:rsidDel="00000000" w:rsidR="00000000" w:rsidRPr="00000000">
                    <w:rPr>
                      <w:sz w:val="20"/>
                      <w:szCs w:val="20"/>
                      <w:rtl w:val="0"/>
                    </w:rPr>
                    <w:t xml:space="preserve">Indicadores de Saúde Municípios com população estimada entre </w:t>
                  </w:r>
                  <w:r w:rsidDel="00000000" w:rsidR="00000000" w:rsidRPr="00000000">
                    <w:rPr>
                      <w:b w:val="1"/>
                      <w:bCs w:val="1"/>
                      <w:sz w:val="20"/>
                      <w:szCs w:val="20"/>
                      <w:rtl w:val="0"/>
                    </w:rPr>
                    <w:t xml:space="preserve">30.001a 70.000 habitantes.</w:t>
                  </w:r>
                  <w:r w:rsidDel="00000000" w:rsidR="00000000" w:rsidRPr="00000000">
                    <w:rPr>
                      <w:rtl w:val="0"/>
                    </w:rPr>
                  </w:r>
                </w:p>
              </w:tc>
              <w:tc>
                <w:tcPr>
                  <w:vAlign w:val="center"/>
                </w:tcPr>
                <w:p w:rsidR="00000000" w:rsidDel="00000000" w:rsidP="00000000" w:rsidRDefault="00000000" w:rsidRPr="00000000" w14:paraId="00000116">
                  <w:pPr>
                    <w:spacing w:after="57" w:before="57" w:lineRule="auto"/>
                    <w:jc w:val="center"/>
                    <w:rPr>
                      <w:sz w:val="20"/>
                      <w:szCs w:val="20"/>
                    </w:rPr>
                  </w:pPr>
                  <w:r w:rsidDel="00000000" w:rsidR="00000000" w:rsidRPr="00000000">
                    <w:rPr>
                      <w:sz w:val="20"/>
                      <w:szCs w:val="20"/>
                      <w:rtl w:val="0"/>
                    </w:rPr>
                    <w:t xml:space="preserve">R$ 6.500,00</w:t>
                  </w:r>
                </w:p>
              </w:tc>
              <w:tc>
                <w:tcPr>
                  <w:vAlign w:val="center"/>
                </w:tcPr>
                <w:p w:rsidR="00000000" w:rsidDel="00000000" w:rsidP="00000000" w:rsidRDefault="00000000" w:rsidRPr="00000000" w14:paraId="00000117">
                  <w:pPr>
                    <w:spacing w:after="57" w:before="57" w:lineRule="auto"/>
                    <w:jc w:val="center"/>
                    <w:rPr>
                      <w:sz w:val="20"/>
                      <w:szCs w:val="20"/>
                    </w:rPr>
                  </w:pPr>
                  <w:r w:rsidDel="00000000" w:rsidR="00000000" w:rsidRPr="00000000">
                    <w:rPr>
                      <w:sz w:val="20"/>
                      <w:szCs w:val="20"/>
                      <w:rtl w:val="0"/>
                    </w:rPr>
                    <w:t xml:space="preserve">R$ 4.550,00</w:t>
                  </w:r>
                </w:p>
              </w:tc>
              <w:tc>
                <w:tcPr>
                  <w:vAlign w:val="center"/>
                </w:tcPr>
                <w:p w:rsidR="00000000" w:rsidDel="00000000" w:rsidP="00000000" w:rsidRDefault="00000000" w:rsidRPr="00000000" w14:paraId="00000118">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6.500,00</w:t>
                  </w:r>
                </w:p>
              </w:tc>
              <w:tc>
                <w:tcPr>
                  <w:vAlign w:val="center"/>
                </w:tcPr>
                <w:p w:rsidR="00000000" w:rsidDel="00000000" w:rsidP="00000000" w:rsidRDefault="00000000" w:rsidRPr="00000000" w14:paraId="00000119">
                  <w:pPr>
                    <w:spacing w:after="57" w:before="57" w:lineRule="auto"/>
                    <w:jc w:val="center"/>
                    <w:rPr>
                      <w:sz w:val="20"/>
                      <w:szCs w:val="20"/>
                    </w:rPr>
                  </w:pPr>
                  <w:r w:rsidDel="00000000" w:rsidR="00000000" w:rsidRPr="00000000">
                    <w:rPr>
                      <w:sz w:val="20"/>
                      <w:szCs w:val="20"/>
                      <w:rtl w:val="0"/>
                    </w:rPr>
                    <w:t xml:space="preserve">R$ 5.850,00</w:t>
                  </w:r>
                </w:p>
              </w:tc>
            </w:tr>
            <w:tr>
              <w:trPr>
                <w:cantSplit w:val="0"/>
                <w:tblHeader w:val="0"/>
              </w:trPr>
              <w:tc>
                <w:tcPr>
                  <w:shd w:fill="ffd932" w:val="clear"/>
                  <w:vAlign w:val="center"/>
                </w:tcPr>
                <w:p w:rsidR="00000000" w:rsidDel="00000000" w:rsidP="00000000" w:rsidRDefault="00000000" w:rsidRPr="00000000" w14:paraId="0000011A">
                  <w:pPr>
                    <w:spacing w:after="57" w:before="57" w:lineRule="auto"/>
                    <w:jc w:val="center"/>
                    <w:rPr>
                      <w:b w:val="1"/>
                      <w:bCs w:val="1"/>
                      <w:sz w:val="20"/>
                      <w:szCs w:val="20"/>
                    </w:rPr>
                  </w:pPr>
                  <w:r w:rsidDel="00000000" w:rsidR="00000000" w:rsidRPr="00000000">
                    <w:rPr>
                      <w:b w:val="1"/>
                      <w:bCs w:val="1"/>
                      <w:sz w:val="20"/>
                      <w:szCs w:val="20"/>
                      <w:rtl w:val="0"/>
                    </w:rPr>
                    <w:t xml:space="preserve">11</w:t>
                  </w:r>
                </w:p>
              </w:tc>
              <w:tc>
                <w:tcPr>
                  <w:vAlign w:val="center"/>
                </w:tcPr>
                <w:p w:rsidR="00000000" w:rsidDel="00000000" w:rsidP="00000000" w:rsidRDefault="00000000" w:rsidRPr="00000000" w14:paraId="0000011B">
                  <w:pPr>
                    <w:spacing w:after="57" w:before="57" w:lineRule="auto"/>
                    <w:jc w:val="both"/>
                    <w:rPr>
                      <w:sz w:val="20"/>
                      <w:szCs w:val="20"/>
                    </w:rPr>
                  </w:pPr>
                  <w:r w:rsidDel="00000000" w:rsidR="00000000" w:rsidRPr="00000000">
                    <w:rPr>
                      <w:sz w:val="20"/>
                      <w:szCs w:val="20"/>
                      <w:rtl w:val="0"/>
                    </w:rPr>
                    <w:t xml:space="preserve">Indicadores de Saúde Municípios com população estimada entre </w:t>
                  </w:r>
                  <w:r w:rsidDel="00000000" w:rsidR="00000000" w:rsidRPr="00000000">
                    <w:rPr>
                      <w:b w:val="1"/>
                      <w:bCs w:val="1"/>
                      <w:sz w:val="20"/>
                      <w:szCs w:val="20"/>
                      <w:rtl w:val="0"/>
                    </w:rPr>
                    <w:t xml:space="preserve">70.001a 100.000 habitantes.</w:t>
                  </w:r>
                  <w:r w:rsidDel="00000000" w:rsidR="00000000" w:rsidRPr="00000000">
                    <w:rPr>
                      <w:rtl w:val="0"/>
                    </w:rPr>
                  </w:r>
                </w:p>
              </w:tc>
              <w:tc>
                <w:tcPr>
                  <w:vAlign w:val="center"/>
                </w:tcPr>
                <w:p w:rsidR="00000000" w:rsidDel="00000000" w:rsidP="00000000" w:rsidRDefault="00000000" w:rsidRPr="00000000" w14:paraId="0000011C">
                  <w:pPr>
                    <w:spacing w:after="57" w:before="57" w:lineRule="auto"/>
                    <w:jc w:val="center"/>
                    <w:rPr>
                      <w:sz w:val="20"/>
                      <w:szCs w:val="20"/>
                    </w:rPr>
                  </w:pPr>
                  <w:r w:rsidDel="00000000" w:rsidR="00000000" w:rsidRPr="00000000">
                    <w:rPr>
                      <w:sz w:val="20"/>
                      <w:szCs w:val="20"/>
                      <w:rtl w:val="0"/>
                    </w:rPr>
                    <w:t xml:space="preserve">R$ 11.700,00</w:t>
                  </w:r>
                </w:p>
              </w:tc>
              <w:tc>
                <w:tcPr>
                  <w:vAlign w:val="center"/>
                </w:tcPr>
                <w:p w:rsidR="00000000" w:rsidDel="00000000" w:rsidP="00000000" w:rsidRDefault="00000000" w:rsidRPr="00000000" w14:paraId="0000011D">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1E">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rtl w:val="0"/>
                    </w:rPr>
                  </w:r>
                </w:p>
              </w:tc>
              <w:tc>
                <w:tcPr>
                  <w:vAlign w:val="center"/>
                </w:tcPr>
                <w:p w:rsidR="00000000" w:rsidDel="00000000" w:rsidP="00000000" w:rsidRDefault="00000000" w:rsidRPr="00000000" w14:paraId="0000011F">
                  <w:pPr>
                    <w:spacing w:after="57" w:before="57" w:lineRule="auto"/>
                    <w:jc w:val="center"/>
                    <w:rPr>
                      <w:sz w:val="20"/>
                      <w:szCs w:val="20"/>
                    </w:rPr>
                  </w:pPr>
                  <w:r w:rsidDel="00000000" w:rsidR="00000000" w:rsidRPr="00000000">
                    <w:rPr>
                      <w:sz w:val="20"/>
                      <w:szCs w:val="20"/>
                      <w:rtl w:val="0"/>
                    </w:rPr>
                    <w:t xml:space="preserve">R$</w:t>
                  </w:r>
                </w:p>
              </w:tc>
            </w:tr>
            <w:tr>
              <w:trPr>
                <w:cantSplit w:val="0"/>
                <w:tblHeader w:val="0"/>
              </w:trPr>
              <w:tc>
                <w:tcPr>
                  <w:shd w:fill="ffd932" w:val="clear"/>
                  <w:vAlign w:val="center"/>
                </w:tcPr>
                <w:p w:rsidR="00000000" w:rsidDel="00000000" w:rsidP="00000000" w:rsidRDefault="00000000" w:rsidRPr="00000000" w14:paraId="00000120">
                  <w:pPr>
                    <w:spacing w:after="57" w:before="57" w:lineRule="auto"/>
                    <w:jc w:val="center"/>
                    <w:rPr>
                      <w:b w:val="1"/>
                      <w:bCs w:val="1"/>
                      <w:sz w:val="20"/>
                      <w:szCs w:val="20"/>
                    </w:rPr>
                  </w:pPr>
                  <w:r w:rsidDel="00000000" w:rsidR="00000000" w:rsidRPr="00000000">
                    <w:rPr>
                      <w:b w:val="1"/>
                      <w:bCs w:val="1"/>
                      <w:sz w:val="20"/>
                      <w:szCs w:val="20"/>
                      <w:rtl w:val="0"/>
                    </w:rPr>
                    <w:t xml:space="preserve">12</w:t>
                  </w:r>
                </w:p>
              </w:tc>
              <w:tc>
                <w:tcPr>
                  <w:vAlign w:val="center"/>
                </w:tcPr>
                <w:p w:rsidR="00000000" w:rsidDel="00000000" w:rsidP="00000000" w:rsidRDefault="00000000" w:rsidRPr="00000000" w14:paraId="00000121">
                  <w:pPr>
                    <w:spacing w:after="57" w:before="57" w:lineRule="auto"/>
                    <w:jc w:val="both"/>
                    <w:rPr>
                      <w:sz w:val="20"/>
                      <w:szCs w:val="20"/>
                    </w:rPr>
                  </w:pPr>
                  <w:r w:rsidDel="00000000" w:rsidR="00000000" w:rsidRPr="00000000">
                    <w:rPr>
                      <w:sz w:val="20"/>
                      <w:szCs w:val="20"/>
                      <w:rtl w:val="0"/>
                    </w:rPr>
                    <w:t xml:space="preserve">Indicadores de Saúde Municípios com população estimada entre </w:t>
                  </w:r>
                  <w:r w:rsidDel="00000000" w:rsidR="00000000" w:rsidRPr="00000000">
                    <w:rPr>
                      <w:b w:val="1"/>
                      <w:bCs w:val="1"/>
                      <w:sz w:val="20"/>
                      <w:szCs w:val="20"/>
                      <w:rtl w:val="0"/>
                    </w:rPr>
                    <w:t xml:space="preserve">100.001a 350.000 habitantes.</w:t>
                  </w:r>
                  <w:r w:rsidDel="00000000" w:rsidR="00000000" w:rsidRPr="00000000">
                    <w:rPr>
                      <w:rtl w:val="0"/>
                    </w:rPr>
                  </w:r>
                </w:p>
              </w:tc>
              <w:tc>
                <w:tcPr>
                  <w:vAlign w:val="center"/>
                </w:tcPr>
                <w:p w:rsidR="00000000" w:rsidDel="00000000" w:rsidP="00000000" w:rsidRDefault="00000000" w:rsidRPr="00000000" w14:paraId="00000122">
                  <w:pPr>
                    <w:spacing w:after="57" w:before="57" w:lineRule="auto"/>
                    <w:jc w:val="center"/>
                    <w:rPr>
                      <w:sz w:val="20"/>
                      <w:szCs w:val="20"/>
                    </w:rPr>
                  </w:pPr>
                  <w:r w:rsidDel="00000000" w:rsidR="00000000" w:rsidRPr="00000000">
                    <w:rPr>
                      <w:sz w:val="20"/>
                      <w:szCs w:val="20"/>
                      <w:rtl w:val="0"/>
                    </w:rPr>
                    <w:t xml:space="preserve">R$ 19.700,00</w:t>
                  </w:r>
                </w:p>
              </w:tc>
              <w:tc>
                <w:tcPr>
                  <w:vAlign w:val="center"/>
                </w:tcPr>
                <w:p w:rsidR="00000000" w:rsidDel="00000000" w:rsidP="00000000" w:rsidRDefault="00000000" w:rsidRPr="00000000" w14:paraId="00000123">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24">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25">
                  <w:pPr>
                    <w:spacing w:after="57" w:before="57" w:lineRule="auto"/>
                    <w:jc w:val="center"/>
                    <w:rPr>
                      <w:sz w:val="20"/>
                      <w:szCs w:val="20"/>
                    </w:rPr>
                  </w:pPr>
                  <w:r w:rsidDel="00000000" w:rsidR="00000000" w:rsidRPr="00000000">
                    <w:rPr>
                      <w:sz w:val="20"/>
                      <w:szCs w:val="20"/>
                      <w:rtl w:val="0"/>
                    </w:rPr>
                    <w:t xml:space="preserve">R$</w:t>
                  </w:r>
                </w:p>
              </w:tc>
            </w:tr>
            <w:tr>
              <w:trPr>
                <w:cantSplit w:val="0"/>
                <w:tblHeader w:val="0"/>
              </w:trPr>
              <w:tc>
                <w:tcPr>
                  <w:shd w:fill="ffd932" w:val="clear"/>
                  <w:vAlign w:val="center"/>
                </w:tcPr>
                <w:p w:rsidR="00000000" w:rsidDel="00000000" w:rsidP="00000000" w:rsidRDefault="00000000" w:rsidRPr="00000000" w14:paraId="00000126">
                  <w:pPr>
                    <w:spacing w:after="57" w:before="57" w:lineRule="auto"/>
                    <w:jc w:val="center"/>
                    <w:rPr>
                      <w:b w:val="1"/>
                      <w:bCs w:val="1"/>
                      <w:sz w:val="20"/>
                      <w:szCs w:val="20"/>
                    </w:rPr>
                  </w:pPr>
                  <w:r w:rsidDel="00000000" w:rsidR="00000000" w:rsidRPr="00000000">
                    <w:rPr>
                      <w:b w:val="1"/>
                      <w:bCs w:val="1"/>
                      <w:sz w:val="20"/>
                      <w:szCs w:val="20"/>
                      <w:rtl w:val="0"/>
                    </w:rPr>
                    <w:t xml:space="preserve">13</w:t>
                  </w:r>
                </w:p>
              </w:tc>
              <w:tc>
                <w:tcPr>
                  <w:vAlign w:val="center"/>
                </w:tcPr>
                <w:p w:rsidR="00000000" w:rsidDel="00000000" w:rsidP="00000000" w:rsidRDefault="00000000" w:rsidRPr="00000000" w14:paraId="00000127">
                  <w:pPr>
                    <w:spacing w:after="57" w:before="57" w:lineRule="auto"/>
                    <w:jc w:val="both"/>
                    <w:rPr>
                      <w:sz w:val="20"/>
                      <w:szCs w:val="20"/>
                    </w:rPr>
                  </w:pPr>
                  <w:r w:rsidDel="00000000" w:rsidR="00000000" w:rsidRPr="00000000">
                    <w:rPr>
                      <w:sz w:val="20"/>
                      <w:szCs w:val="20"/>
                      <w:rtl w:val="0"/>
                    </w:rPr>
                    <w:t xml:space="preserve">Organização, estruturação e acompanhamento das rotinas de funcionamento das secretarias de saúde dos Municípios com população estimada até </w:t>
                  </w:r>
                  <w:r w:rsidDel="00000000" w:rsidR="00000000" w:rsidRPr="00000000">
                    <w:rPr>
                      <w:b w:val="1"/>
                      <w:bCs w:val="1"/>
                      <w:sz w:val="20"/>
                      <w:szCs w:val="20"/>
                      <w:rtl w:val="0"/>
                    </w:rPr>
                    <w:t xml:space="preserve">10.000 habitantes.</w:t>
                  </w:r>
                  <w:r w:rsidDel="00000000" w:rsidR="00000000" w:rsidRPr="00000000">
                    <w:rPr>
                      <w:rtl w:val="0"/>
                    </w:rPr>
                  </w:r>
                </w:p>
              </w:tc>
              <w:tc>
                <w:tcPr>
                  <w:vAlign w:val="center"/>
                </w:tcPr>
                <w:p w:rsidR="00000000" w:rsidDel="00000000" w:rsidP="00000000" w:rsidRDefault="00000000" w:rsidRPr="00000000" w14:paraId="00000128">
                  <w:pPr>
                    <w:spacing w:after="57" w:before="57" w:lineRule="auto"/>
                    <w:jc w:val="center"/>
                    <w:rPr>
                      <w:sz w:val="20"/>
                      <w:szCs w:val="20"/>
                    </w:rPr>
                  </w:pPr>
                  <w:r w:rsidDel="00000000" w:rsidR="00000000" w:rsidRPr="00000000">
                    <w:rPr>
                      <w:sz w:val="20"/>
                      <w:szCs w:val="20"/>
                      <w:rtl w:val="0"/>
                    </w:rPr>
                    <w:t xml:space="preserve">R$ 1.930,00</w:t>
                  </w:r>
                </w:p>
              </w:tc>
              <w:tc>
                <w:tcPr>
                  <w:vAlign w:val="center"/>
                </w:tcPr>
                <w:p w:rsidR="00000000" w:rsidDel="00000000" w:rsidP="00000000" w:rsidRDefault="00000000" w:rsidRPr="00000000" w14:paraId="00000129">
                  <w:pPr>
                    <w:spacing w:after="57" w:before="57" w:lineRule="auto"/>
                    <w:jc w:val="center"/>
                    <w:rPr>
                      <w:sz w:val="20"/>
                      <w:szCs w:val="20"/>
                    </w:rPr>
                  </w:pPr>
                  <w:r w:rsidDel="00000000" w:rsidR="00000000" w:rsidRPr="00000000">
                    <w:rPr>
                      <w:sz w:val="20"/>
                      <w:szCs w:val="20"/>
                      <w:rtl w:val="0"/>
                    </w:rPr>
                    <w:t xml:space="preserve">R$ 1.930,00</w:t>
                  </w:r>
                </w:p>
              </w:tc>
              <w:tc>
                <w:tcPr>
                  <w:vAlign w:val="center"/>
                </w:tcPr>
                <w:p w:rsidR="00000000" w:rsidDel="00000000" w:rsidP="00000000" w:rsidRDefault="00000000" w:rsidRPr="00000000" w14:paraId="0000012A">
                  <w:pPr>
                    <w:spacing w:after="57" w:before="57" w:lineRule="auto"/>
                    <w:jc w:val="center"/>
                    <w:rPr>
                      <w:sz w:val="20"/>
                      <w:szCs w:val="20"/>
                    </w:rPr>
                  </w:pPr>
                  <w:r w:rsidDel="00000000" w:rsidR="00000000" w:rsidRPr="00000000">
                    <w:rPr>
                      <w:sz w:val="20"/>
                      <w:szCs w:val="20"/>
                      <w:rtl w:val="0"/>
                    </w:rPr>
                    <w:t xml:space="preserve">R$ 1.900,00</w:t>
                  </w:r>
                </w:p>
              </w:tc>
              <w:tc>
                <w:tcPr>
                  <w:vAlign w:val="center"/>
                </w:tcPr>
                <w:p w:rsidR="00000000" w:rsidDel="00000000" w:rsidP="00000000" w:rsidRDefault="00000000" w:rsidRPr="00000000" w14:paraId="0000012B">
                  <w:pPr>
                    <w:spacing w:after="57" w:before="57" w:lineRule="auto"/>
                    <w:jc w:val="center"/>
                    <w:rPr>
                      <w:sz w:val="20"/>
                      <w:szCs w:val="20"/>
                    </w:rPr>
                  </w:pPr>
                  <w:r w:rsidDel="00000000" w:rsidR="00000000" w:rsidRPr="00000000">
                    <w:rPr>
                      <w:sz w:val="20"/>
                      <w:szCs w:val="20"/>
                      <w:rtl w:val="0"/>
                    </w:rPr>
                    <w:t xml:space="preserve">R$ 1.920,00</w:t>
                  </w:r>
                </w:p>
              </w:tc>
            </w:tr>
            <w:tr>
              <w:trPr>
                <w:cantSplit w:val="0"/>
                <w:tblHeader w:val="0"/>
              </w:trPr>
              <w:tc>
                <w:tcPr>
                  <w:shd w:fill="ffd932" w:val="clear"/>
                  <w:vAlign w:val="center"/>
                </w:tcPr>
                <w:p w:rsidR="00000000" w:rsidDel="00000000" w:rsidP="00000000" w:rsidRDefault="00000000" w:rsidRPr="00000000" w14:paraId="0000012C">
                  <w:pPr>
                    <w:spacing w:after="57" w:before="57" w:lineRule="auto"/>
                    <w:jc w:val="center"/>
                    <w:rPr>
                      <w:b w:val="1"/>
                      <w:bCs w:val="1"/>
                      <w:sz w:val="20"/>
                      <w:szCs w:val="20"/>
                    </w:rPr>
                  </w:pPr>
                  <w:r w:rsidDel="00000000" w:rsidR="00000000" w:rsidRPr="00000000">
                    <w:rPr>
                      <w:b w:val="1"/>
                      <w:bCs w:val="1"/>
                      <w:sz w:val="20"/>
                      <w:szCs w:val="20"/>
                      <w:rtl w:val="0"/>
                    </w:rPr>
                    <w:t xml:space="preserve">14</w:t>
                  </w:r>
                </w:p>
              </w:tc>
              <w:tc>
                <w:tcPr>
                  <w:vAlign w:val="center"/>
                </w:tcPr>
                <w:p w:rsidR="00000000" w:rsidDel="00000000" w:rsidP="00000000" w:rsidRDefault="00000000" w:rsidRPr="00000000" w14:paraId="0000012D">
                  <w:pPr>
                    <w:spacing w:after="57" w:before="57" w:lineRule="auto"/>
                    <w:jc w:val="both"/>
                    <w:rPr>
                      <w:sz w:val="20"/>
                      <w:szCs w:val="20"/>
                    </w:rPr>
                  </w:pPr>
                  <w:r w:rsidDel="00000000" w:rsidR="00000000" w:rsidRPr="00000000">
                    <w:rPr>
                      <w:sz w:val="20"/>
                      <w:szCs w:val="20"/>
                      <w:rtl w:val="0"/>
                    </w:rPr>
                    <w:t xml:space="preserve">Organização, estruturação e acompanhamento das rotinas de funcionamento das secretarias de saúde - Municípios com população estimada entre </w:t>
                  </w:r>
                  <w:r w:rsidDel="00000000" w:rsidR="00000000" w:rsidRPr="00000000">
                    <w:rPr>
                      <w:b w:val="1"/>
                      <w:bCs w:val="1"/>
                      <w:sz w:val="20"/>
                      <w:szCs w:val="20"/>
                      <w:rtl w:val="0"/>
                    </w:rPr>
                    <w:t xml:space="preserve">10.001 a 30.000 habitantes.</w:t>
                  </w:r>
                  <w:r w:rsidDel="00000000" w:rsidR="00000000" w:rsidRPr="00000000">
                    <w:rPr>
                      <w:rtl w:val="0"/>
                    </w:rPr>
                  </w:r>
                </w:p>
              </w:tc>
              <w:tc>
                <w:tcPr>
                  <w:vAlign w:val="center"/>
                </w:tcPr>
                <w:p w:rsidR="00000000" w:rsidDel="00000000" w:rsidP="00000000" w:rsidRDefault="00000000" w:rsidRPr="00000000" w14:paraId="0000012E">
                  <w:pPr>
                    <w:spacing w:after="57" w:before="57" w:lineRule="auto"/>
                    <w:jc w:val="center"/>
                    <w:rPr>
                      <w:sz w:val="20"/>
                      <w:szCs w:val="20"/>
                    </w:rPr>
                  </w:pPr>
                  <w:r w:rsidDel="00000000" w:rsidR="00000000" w:rsidRPr="00000000">
                    <w:rPr>
                      <w:sz w:val="20"/>
                      <w:szCs w:val="20"/>
                      <w:rtl w:val="0"/>
                    </w:rPr>
                    <w:t xml:space="preserve">R$ 3.800,00</w:t>
                  </w:r>
                </w:p>
              </w:tc>
              <w:tc>
                <w:tcPr>
                  <w:vAlign w:val="center"/>
                </w:tcPr>
                <w:p w:rsidR="00000000" w:rsidDel="00000000" w:rsidP="00000000" w:rsidRDefault="00000000" w:rsidRPr="00000000" w14:paraId="0000012F">
                  <w:pPr>
                    <w:spacing w:after="57" w:before="57" w:lineRule="auto"/>
                    <w:jc w:val="center"/>
                    <w:rPr>
                      <w:sz w:val="20"/>
                      <w:szCs w:val="20"/>
                    </w:rPr>
                  </w:pPr>
                  <w:r w:rsidDel="00000000" w:rsidR="00000000" w:rsidRPr="00000000">
                    <w:rPr>
                      <w:sz w:val="20"/>
                      <w:szCs w:val="20"/>
                      <w:rtl w:val="0"/>
                    </w:rPr>
                    <w:t xml:space="preserve">R$ 2.750,00</w:t>
                  </w:r>
                </w:p>
              </w:tc>
              <w:tc>
                <w:tcPr>
                  <w:vAlign w:val="center"/>
                </w:tcPr>
                <w:p w:rsidR="00000000" w:rsidDel="00000000" w:rsidP="00000000" w:rsidRDefault="00000000" w:rsidRPr="00000000" w14:paraId="00000130">
                  <w:pPr>
                    <w:spacing w:after="57" w:before="57" w:lineRule="auto"/>
                    <w:jc w:val="center"/>
                    <w:rPr>
                      <w:sz w:val="20"/>
                      <w:szCs w:val="20"/>
                    </w:rPr>
                  </w:pPr>
                  <w:r w:rsidDel="00000000" w:rsidR="00000000" w:rsidRPr="00000000">
                    <w:rPr>
                      <w:sz w:val="20"/>
                      <w:szCs w:val="20"/>
                      <w:rtl w:val="0"/>
                    </w:rPr>
                    <w:t xml:space="preserve">R$</w:t>
                  </w:r>
                  <w:r w:rsidDel="00000000" w:rsidR="00000000" w:rsidRPr="00000000">
                    <w:rPr>
                      <w:rtl w:val="0"/>
                    </w:rPr>
                    <w:t xml:space="preserve"> </w:t>
                  </w:r>
                  <w:r w:rsidDel="00000000" w:rsidR="00000000" w:rsidRPr="00000000">
                    <w:rPr>
                      <w:sz w:val="20"/>
                      <w:szCs w:val="20"/>
                      <w:rtl w:val="0"/>
                    </w:rPr>
                    <w:t xml:space="preserve">3.800,00</w:t>
                  </w:r>
                </w:p>
              </w:tc>
              <w:tc>
                <w:tcPr>
                  <w:vAlign w:val="center"/>
                </w:tcPr>
                <w:p w:rsidR="00000000" w:rsidDel="00000000" w:rsidP="00000000" w:rsidRDefault="00000000" w:rsidRPr="00000000" w14:paraId="00000131">
                  <w:pPr>
                    <w:spacing w:after="57" w:before="57" w:lineRule="auto"/>
                    <w:jc w:val="center"/>
                    <w:rPr>
                      <w:sz w:val="20"/>
                      <w:szCs w:val="20"/>
                    </w:rPr>
                  </w:pPr>
                  <w:r w:rsidDel="00000000" w:rsidR="00000000" w:rsidRPr="00000000">
                    <w:rPr>
                      <w:sz w:val="20"/>
                      <w:szCs w:val="20"/>
                      <w:rtl w:val="0"/>
                    </w:rPr>
                    <w:t xml:space="preserve">R$ 3.450,00</w:t>
                  </w:r>
                </w:p>
              </w:tc>
            </w:tr>
            <w:tr>
              <w:trPr>
                <w:cantSplit w:val="0"/>
                <w:tblHeader w:val="0"/>
              </w:trPr>
              <w:tc>
                <w:tcPr>
                  <w:shd w:fill="ffd932" w:val="clear"/>
                  <w:vAlign w:val="center"/>
                </w:tcPr>
                <w:p w:rsidR="00000000" w:rsidDel="00000000" w:rsidP="00000000" w:rsidRDefault="00000000" w:rsidRPr="00000000" w14:paraId="00000132">
                  <w:pPr>
                    <w:spacing w:after="57" w:before="57" w:lineRule="auto"/>
                    <w:jc w:val="center"/>
                    <w:rPr>
                      <w:b w:val="1"/>
                      <w:bCs w:val="1"/>
                      <w:sz w:val="20"/>
                      <w:szCs w:val="20"/>
                    </w:rPr>
                  </w:pPr>
                  <w:r w:rsidDel="00000000" w:rsidR="00000000" w:rsidRPr="00000000">
                    <w:rPr>
                      <w:b w:val="1"/>
                      <w:bCs w:val="1"/>
                      <w:sz w:val="20"/>
                      <w:szCs w:val="20"/>
                      <w:rtl w:val="0"/>
                    </w:rPr>
                    <w:t xml:space="preserve">15</w:t>
                  </w:r>
                </w:p>
              </w:tc>
              <w:tc>
                <w:tcPr>
                  <w:vAlign w:val="center"/>
                </w:tcPr>
                <w:p w:rsidR="00000000" w:rsidDel="00000000" w:rsidP="00000000" w:rsidRDefault="00000000" w:rsidRPr="00000000" w14:paraId="00000133">
                  <w:pPr>
                    <w:spacing w:after="57" w:before="57" w:lineRule="auto"/>
                    <w:jc w:val="both"/>
                    <w:rPr>
                      <w:sz w:val="20"/>
                      <w:szCs w:val="20"/>
                    </w:rPr>
                  </w:pPr>
                  <w:r w:rsidDel="00000000" w:rsidR="00000000" w:rsidRPr="00000000">
                    <w:rPr>
                      <w:sz w:val="20"/>
                      <w:szCs w:val="20"/>
                      <w:rtl w:val="0"/>
                    </w:rPr>
                    <w:t xml:space="preserve">Organização, estruturação e acompanhamento das rotinas de funcionamento das secretarias de saúde. Municípios com população estimada entre </w:t>
                  </w:r>
                  <w:r w:rsidDel="00000000" w:rsidR="00000000" w:rsidRPr="00000000">
                    <w:rPr>
                      <w:b w:val="1"/>
                      <w:bCs w:val="1"/>
                      <w:sz w:val="20"/>
                      <w:szCs w:val="20"/>
                      <w:rtl w:val="0"/>
                    </w:rPr>
                    <w:t xml:space="preserve">30.001 a 70.000 habitantes.</w:t>
                  </w:r>
                  <w:r w:rsidDel="00000000" w:rsidR="00000000" w:rsidRPr="00000000">
                    <w:rPr>
                      <w:rtl w:val="0"/>
                    </w:rPr>
                  </w:r>
                </w:p>
              </w:tc>
              <w:tc>
                <w:tcPr>
                  <w:vAlign w:val="center"/>
                </w:tcPr>
                <w:p w:rsidR="00000000" w:rsidDel="00000000" w:rsidP="00000000" w:rsidRDefault="00000000" w:rsidRPr="00000000" w14:paraId="00000134">
                  <w:pPr>
                    <w:spacing w:after="57" w:before="57" w:lineRule="auto"/>
                    <w:jc w:val="center"/>
                    <w:rPr>
                      <w:sz w:val="20"/>
                      <w:szCs w:val="20"/>
                    </w:rPr>
                  </w:pPr>
                  <w:r w:rsidDel="00000000" w:rsidR="00000000" w:rsidRPr="00000000">
                    <w:rPr>
                      <w:sz w:val="20"/>
                      <w:szCs w:val="20"/>
                      <w:rtl w:val="0"/>
                    </w:rPr>
                    <w:t xml:space="preserve">R$ 9.500,00</w:t>
                  </w:r>
                </w:p>
              </w:tc>
              <w:tc>
                <w:tcPr>
                  <w:vAlign w:val="center"/>
                </w:tcPr>
                <w:p w:rsidR="00000000" w:rsidDel="00000000" w:rsidP="00000000" w:rsidRDefault="00000000" w:rsidRPr="00000000" w14:paraId="00000135">
                  <w:pPr>
                    <w:spacing w:after="57" w:before="57" w:lineRule="auto"/>
                    <w:jc w:val="center"/>
                    <w:rPr>
                      <w:sz w:val="20"/>
                      <w:szCs w:val="20"/>
                    </w:rPr>
                  </w:pPr>
                  <w:r w:rsidDel="00000000" w:rsidR="00000000" w:rsidRPr="00000000">
                    <w:rPr>
                      <w:sz w:val="20"/>
                      <w:szCs w:val="20"/>
                      <w:rtl w:val="0"/>
                    </w:rPr>
                    <w:t xml:space="preserve">R$ 6.300,00</w:t>
                  </w:r>
                </w:p>
              </w:tc>
              <w:tc>
                <w:tcPr>
                  <w:vAlign w:val="center"/>
                </w:tcPr>
                <w:p w:rsidR="00000000" w:rsidDel="00000000" w:rsidP="00000000" w:rsidRDefault="00000000" w:rsidRPr="00000000" w14:paraId="00000136">
                  <w:pPr>
                    <w:spacing w:after="57" w:before="57" w:lineRule="auto"/>
                    <w:jc w:val="center"/>
                    <w:rPr>
                      <w:sz w:val="20"/>
                      <w:szCs w:val="20"/>
                    </w:rPr>
                  </w:pPr>
                  <w:r w:rsidDel="00000000" w:rsidR="00000000" w:rsidRPr="00000000">
                    <w:rPr>
                      <w:sz w:val="20"/>
                      <w:szCs w:val="20"/>
                      <w:rtl w:val="0"/>
                    </w:rPr>
                    <w:t xml:space="preserve">R$ 9.500,00</w:t>
                  </w:r>
                </w:p>
              </w:tc>
              <w:tc>
                <w:tcPr>
                  <w:vAlign w:val="center"/>
                </w:tcPr>
                <w:p w:rsidR="00000000" w:rsidDel="00000000" w:rsidP="00000000" w:rsidRDefault="00000000" w:rsidRPr="00000000" w14:paraId="00000137">
                  <w:pPr>
                    <w:spacing w:after="57" w:before="57" w:lineRule="auto"/>
                    <w:jc w:val="center"/>
                    <w:rPr>
                      <w:sz w:val="20"/>
                      <w:szCs w:val="20"/>
                    </w:rPr>
                  </w:pPr>
                  <w:r w:rsidDel="00000000" w:rsidR="00000000" w:rsidRPr="00000000">
                    <w:rPr>
                      <w:sz w:val="20"/>
                      <w:szCs w:val="20"/>
                      <w:rtl w:val="0"/>
                    </w:rPr>
                    <w:t xml:space="preserve">R$ 8.433,33</w:t>
                  </w:r>
                </w:p>
              </w:tc>
            </w:tr>
            <w:tr>
              <w:trPr>
                <w:cantSplit w:val="0"/>
                <w:tblHeader w:val="0"/>
              </w:trPr>
              <w:tc>
                <w:tcPr>
                  <w:shd w:fill="ffd932" w:val="clear"/>
                  <w:vAlign w:val="center"/>
                </w:tcPr>
                <w:p w:rsidR="00000000" w:rsidDel="00000000" w:rsidP="00000000" w:rsidRDefault="00000000" w:rsidRPr="00000000" w14:paraId="00000138">
                  <w:pPr>
                    <w:spacing w:after="57" w:before="57" w:lineRule="auto"/>
                    <w:jc w:val="center"/>
                    <w:rPr>
                      <w:b w:val="1"/>
                      <w:bCs w:val="1"/>
                      <w:sz w:val="20"/>
                      <w:szCs w:val="20"/>
                    </w:rPr>
                  </w:pPr>
                  <w:r w:rsidDel="00000000" w:rsidR="00000000" w:rsidRPr="00000000">
                    <w:rPr>
                      <w:b w:val="1"/>
                      <w:bCs w:val="1"/>
                      <w:sz w:val="20"/>
                      <w:szCs w:val="20"/>
                      <w:rtl w:val="0"/>
                    </w:rPr>
                    <w:t xml:space="preserve">16</w:t>
                  </w:r>
                </w:p>
              </w:tc>
              <w:tc>
                <w:tcPr>
                  <w:vAlign w:val="center"/>
                </w:tcPr>
                <w:p w:rsidR="00000000" w:rsidDel="00000000" w:rsidP="00000000" w:rsidRDefault="00000000" w:rsidRPr="00000000" w14:paraId="00000139">
                  <w:pPr>
                    <w:spacing w:after="57" w:before="57" w:lineRule="auto"/>
                    <w:jc w:val="both"/>
                    <w:rPr>
                      <w:sz w:val="20"/>
                      <w:szCs w:val="20"/>
                    </w:rPr>
                  </w:pPr>
                  <w:r w:rsidDel="00000000" w:rsidR="00000000" w:rsidRPr="00000000">
                    <w:rPr>
                      <w:sz w:val="20"/>
                      <w:szCs w:val="20"/>
                      <w:rtl w:val="0"/>
                    </w:rPr>
                    <w:t xml:space="preserve">Organização, estruturação e acompanhamento das rotinas de funcionamento das secretarias de saúde. Municípios com população estimada entre </w:t>
                  </w:r>
                  <w:r w:rsidDel="00000000" w:rsidR="00000000" w:rsidRPr="00000000">
                    <w:rPr>
                      <w:b w:val="1"/>
                      <w:bCs w:val="1"/>
                      <w:sz w:val="20"/>
                      <w:szCs w:val="20"/>
                      <w:rtl w:val="0"/>
                    </w:rPr>
                    <w:t xml:space="preserve">70.001 a 100.000 habitantes.</w:t>
                  </w:r>
                  <w:r w:rsidDel="00000000" w:rsidR="00000000" w:rsidRPr="00000000">
                    <w:rPr>
                      <w:rtl w:val="0"/>
                    </w:rPr>
                  </w:r>
                </w:p>
              </w:tc>
              <w:tc>
                <w:tcPr>
                  <w:vAlign w:val="center"/>
                </w:tcPr>
                <w:p w:rsidR="00000000" w:rsidDel="00000000" w:rsidP="00000000" w:rsidRDefault="00000000" w:rsidRPr="00000000" w14:paraId="0000013A">
                  <w:pPr>
                    <w:spacing w:after="57" w:before="57" w:lineRule="auto"/>
                    <w:jc w:val="center"/>
                    <w:rPr>
                      <w:sz w:val="20"/>
                      <w:szCs w:val="20"/>
                    </w:rPr>
                  </w:pPr>
                  <w:r w:rsidDel="00000000" w:rsidR="00000000" w:rsidRPr="00000000">
                    <w:rPr>
                      <w:sz w:val="20"/>
                      <w:szCs w:val="20"/>
                      <w:rtl w:val="0"/>
                    </w:rPr>
                    <w:t xml:space="preserve">R$ 17.100,00</w:t>
                  </w:r>
                </w:p>
              </w:tc>
              <w:tc>
                <w:tcPr>
                  <w:vAlign w:val="center"/>
                </w:tcPr>
                <w:p w:rsidR="00000000" w:rsidDel="00000000" w:rsidP="00000000" w:rsidRDefault="00000000" w:rsidRPr="00000000" w14:paraId="0000013B">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3C">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3D">
                  <w:pPr>
                    <w:spacing w:after="57" w:before="57" w:lineRule="auto"/>
                    <w:jc w:val="center"/>
                    <w:rPr>
                      <w:sz w:val="20"/>
                      <w:szCs w:val="20"/>
                    </w:rPr>
                  </w:pPr>
                  <w:r w:rsidDel="00000000" w:rsidR="00000000" w:rsidRPr="00000000">
                    <w:rPr>
                      <w:sz w:val="20"/>
                      <w:szCs w:val="20"/>
                      <w:rtl w:val="0"/>
                    </w:rPr>
                    <w:t xml:space="preserve">R$ 17.100,00</w:t>
                  </w:r>
                </w:p>
              </w:tc>
            </w:tr>
            <w:tr>
              <w:trPr>
                <w:cantSplit w:val="0"/>
                <w:tblHeader w:val="0"/>
              </w:trPr>
              <w:tc>
                <w:tcPr>
                  <w:shd w:fill="ffd932" w:val="clear"/>
                  <w:vAlign w:val="center"/>
                </w:tcPr>
                <w:p w:rsidR="00000000" w:rsidDel="00000000" w:rsidP="00000000" w:rsidRDefault="00000000" w:rsidRPr="00000000" w14:paraId="0000013E">
                  <w:pPr>
                    <w:spacing w:after="57" w:before="57" w:lineRule="auto"/>
                    <w:jc w:val="center"/>
                    <w:rPr>
                      <w:b w:val="1"/>
                      <w:bCs w:val="1"/>
                      <w:sz w:val="20"/>
                      <w:szCs w:val="20"/>
                    </w:rPr>
                  </w:pPr>
                  <w:r w:rsidDel="00000000" w:rsidR="00000000" w:rsidRPr="00000000">
                    <w:rPr>
                      <w:b w:val="1"/>
                      <w:bCs w:val="1"/>
                      <w:sz w:val="20"/>
                      <w:szCs w:val="20"/>
                      <w:rtl w:val="0"/>
                    </w:rPr>
                    <w:t xml:space="preserve">17</w:t>
                  </w:r>
                </w:p>
              </w:tc>
              <w:tc>
                <w:tcPr>
                  <w:vAlign w:val="center"/>
                </w:tcPr>
                <w:p w:rsidR="00000000" w:rsidDel="00000000" w:rsidP="00000000" w:rsidRDefault="00000000" w:rsidRPr="00000000" w14:paraId="0000013F">
                  <w:pPr>
                    <w:spacing w:after="57" w:before="57" w:lineRule="auto"/>
                    <w:jc w:val="both"/>
                    <w:rPr>
                      <w:sz w:val="20"/>
                      <w:szCs w:val="20"/>
                    </w:rPr>
                  </w:pPr>
                  <w:r w:rsidDel="00000000" w:rsidR="00000000" w:rsidRPr="00000000">
                    <w:rPr>
                      <w:sz w:val="20"/>
                      <w:szCs w:val="20"/>
                      <w:rtl w:val="0"/>
                    </w:rPr>
                    <w:t xml:space="preserve">Organização, estruturação e acompanhamento das rotinas de funcionamento das secretarias de saúde. Municípios com população estimada entre </w:t>
                  </w:r>
                  <w:r w:rsidDel="00000000" w:rsidR="00000000" w:rsidRPr="00000000">
                    <w:rPr>
                      <w:b w:val="1"/>
                      <w:bCs w:val="1"/>
                      <w:sz w:val="20"/>
                      <w:szCs w:val="20"/>
                      <w:rtl w:val="0"/>
                    </w:rPr>
                    <w:t xml:space="preserve">100.001 a 350.000 habitantes.</w:t>
                  </w:r>
                  <w:r w:rsidDel="00000000" w:rsidR="00000000" w:rsidRPr="00000000">
                    <w:rPr>
                      <w:rtl w:val="0"/>
                    </w:rPr>
                  </w:r>
                </w:p>
              </w:tc>
              <w:tc>
                <w:tcPr>
                  <w:vAlign w:val="center"/>
                </w:tcPr>
                <w:p w:rsidR="00000000" w:rsidDel="00000000" w:rsidP="00000000" w:rsidRDefault="00000000" w:rsidRPr="00000000" w14:paraId="00000140">
                  <w:pPr>
                    <w:spacing w:after="57" w:before="57" w:lineRule="auto"/>
                    <w:jc w:val="center"/>
                    <w:rPr>
                      <w:sz w:val="20"/>
                      <w:szCs w:val="20"/>
                    </w:rPr>
                  </w:pPr>
                  <w:r w:rsidDel="00000000" w:rsidR="00000000" w:rsidRPr="00000000">
                    <w:rPr>
                      <w:sz w:val="20"/>
                      <w:szCs w:val="20"/>
                      <w:rtl w:val="0"/>
                    </w:rPr>
                    <w:t xml:space="preserve">R$ 33.250,00</w:t>
                  </w:r>
                </w:p>
              </w:tc>
              <w:tc>
                <w:tcPr>
                  <w:vAlign w:val="center"/>
                </w:tcPr>
                <w:p w:rsidR="00000000" w:rsidDel="00000000" w:rsidP="00000000" w:rsidRDefault="00000000" w:rsidRPr="00000000" w14:paraId="00000141">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42">
                  <w:pPr>
                    <w:spacing w:after="57" w:before="57"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143">
                  <w:pPr>
                    <w:spacing w:after="57" w:before="57" w:lineRule="auto"/>
                    <w:jc w:val="center"/>
                    <w:rPr>
                      <w:sz w:val="20"/>
                      <w:szCs w:val="20"/>
                    </w:rPr>
                  </w:pPr>
                  <w:r w:rsidDel="00000000" w:rsidR="00000000" w:rsidRPr="00000000">
                    <w:rPr>
                      <w:sz w:val="20"/>
                      <w:szCs w:val="20"/>
                      <w:rtl w:val="0"/>
                    </w:rPr>
                    <w:t xml:space="preserve">R$ 33.250,00</w:t>
                  </w:r>
                </w:p>
              </w:tc>
            </w:tr>
            <w:tr>
              <w:trPr>
                <w:cantSplit w:val="0"/>
                <w:tblHeader w:val="0"/>
              </w:trPr>
              <w:tc>
                <w:tcPr>
                  <w:shd w:fill="ffd932" w:val="clear"/>
                  <w:vAlign w:val="center"/>
                </w:tcPr>
                <w:p w:rsidR="00000000" w:rsidDel="00000000" w:rsidP="00000000" w:rsidRDefault="00000000" w:rsidRPr="00000000" w14:paraId="00000144">
                  <w:pPr>
                    <w:spacing w:after="57" w:before="57" w:lineRule="auto"/>
                    <w:jc w:val="center"/>
                    <w:rPr>
                      <w:b w:val="1"/>
                      <w:bCs w:val="1"/>
                      <w:sz w:val="20"/>
                      <w:szCs w:val="20"/>
                    </w:rPr>
                  </w:pPr>
                  <w:r w:rsidDel="00000000" w:rsidR="00000000" w:rsidRPr="00000000">
                    <w:rPr>
                      <w:b w:val="1"/>
                      <w:bCs w:val="1"/>
                      <w:sz w:val="20"/>
                      <w:szCs w:val="20"/>
                      <w:rtl w:val="0"/>
                    </w:rPr>
                    <w:t xml:space="preserve">18</w:t>
                  </w:r>
                </w:p>
              </w:tc>
              <w:tc>
                <w:tcPr>
                  <w:vAlign w:val="center"/>
                </w:tcPr>
                <w:p w:rsidR="00000000" w:rsidDel="00000000" w:rsidP="00000000" w:rsidRDefault="00000000" w:rsidRPr="00000000" w14:paraId="00000145">
                  <w:pPr>
                    <w:spacing w:after="57" w:before="57" w:lineRule="auto"/>
                    <w:jc w:val="both"/>
                    <w:rPr>
                      <w:sz w:val="20"/>
                      <w:szCs w:val="20"/>
                    </w:rPr>
                  </w:pPr>
                  <w:r w:rsidDel="00000000" w:rsidR="00000000" w:rsidRPr="00000000">
                    <w:rPr>
                      <w:sz w:val="20"/>
                      <w:szCs w:val="20"/>
                      <w:rtl w:val="0"/>
                    </w:rPr>
                    <w:t xml:space="preserve">Locação de equipamentos - Totem autoatendimento com monitor touchscreen.</w:t>
                  </w:r>
                </w:p>
              </w:tc>
              <w:tc>
                <w:tcPr>
                  <w:vAlign w:val="center"/>
                </w:tcPr>
                <w:p w:rsidR="00000000" w:rsidDel="00000000" w:rsidP="00000000" w:rsidRDefault="00000000" w:rsidRPr="00000000" w14:paraId="00000146">
                  <w:pPr>
                    <w:spacing w:after="57" w:before="57" w:lineRule="auto"/>
                    <w:jc w:val="center"/>
                    <w:rPr>
                      <w:sz w:val="20"/>
                      <w:szCs w:val="20"/>
                    </w:rPr>
                  </w:pPr>
                  <w:r w:rsidDel="00000000" w:rsidR="00000000" w:rsidRPr="00000000">
                    <w:rPr>
                      <w:sz w:val="20"/>
                      <w:szCs w:val="20"/>
                      <w:rtl w:val="0"/>
                    </w:rPr>
                    <w:t xml:space="preserve">R$ 2.450,00</w:t>
                  </w:r>
                </w:p>
              </w:tc>
              <w:tc>
                <w:tcPr>
                  <w:vAlign w:val="center"/>
                </w:tcPr>
                <w:p w:rsidR="00000000" w:rsidDel="00000000" w:rsidP="00000000" w:rsidRDefault="00000000" w:rsidRPr="00000000" w14:paraId="00000147">
                  <w:pPr>
                    <w:spacing w:after="57" w:before="57" w:lineRule="auto"/>
                    <w:jc w:val="center"/>
                    <w:rPr>
                      <w:sz w:val="20"/>
                      <w:szCs w:val="20"/>
                    </w:rPr>
                  </w:pPr>
                  <w:r w:rsidDel="00000000" w:rsidR="00000000" w:rsidRPr="00000000">
                    <w:rPr>
                      <w:sz w:val="20"/>
                      <w:szCs w:val="20"/>
                      <w:rtl w:val="0"/>
                    </w:rPr>
                    <w:t xml:space="preserve">-</w:t>
                  </w:r>
                </w:p>
              </w:tc>
              <w:tc>
                <w:tcPr>
                  <w:vAlign w:val="center"/>
                </w:tcPr>
                <w:p w:rsidR="00000000" w:rsidDel="00000000" w:rsidP="00000000" w:rsidRDefault="00000000" w:rsidRPr="00000000" w14:paraId="00000148">
                  <w:pPr>
                    <w:spacing w:after="57" w:before="57" w:lineRule="auto"/>
                    <w:jc w:val="center"/>
                    <w:rPr>
                      <w:sz w:val="20"/>
                      <w:szCs w:val="20"/>
                    </w:rPr>
                  </w:pPr>
                  <w:r w:rsidDel="00000000" w:rsidR="00000000" w:rsidRPr="00000000">
                    <w:rPr>
                      <w:sz w:val="20"/>
                      <w:szCs w:val="20"/>
                      <w:rtl w:val="0"/>
                    </w:rPr>
                    <w:t xml:space="preserve">-</w:t>
                  </w:r>
                </w:p>
              </w:tc>
              <w:tc>
                <w:tcPr>
                  <w:vAlign w:val="center"/>
                </w:tcPr>
                <w:p w:rsidR="00000000" w:rsidDel="00000000" w:rsidP="00000000" w:rsidRDefault="00000000" w:rsidRPr="00000000" w14:paraId="00000149">
                  <w:pPr>
                    <w:spacing w:after="57" w:before="57" w:lineRule="auto"/>
                    <w:jc w:val="center"/>
                    <w:rPr>
                      <w:sz w:val="20"/>
                      <w:szCs w:val="20"/>
                    </w:rPr>
                  </w:pPr>
                  <w:r w:rsidDel="00000000" w:rsidR="00000000" w:rsidRPr="00000000">
                    <w:rPr>
                      <w:sz w:val="20"/>
                      <w:szCs w:val="20"/>
                      <w:rtl w:val="0"/>
                    </w:rPr>
                    <w:t xml:space="preserve">R$ 2.450,00</w:t>
                  </w:r>
                </w:p>
              </w:tc>
            </w:tr>
          </w:tbl>
          <w:p w:rsidR="00000000" w:rsidDel="00000000" w:rsidP="00000000" w:rsidRDefault="00000000" w:rsidRPr="00000000" w14:paraId="0000014A">
            <w:pPr>
              <w:spacing w:after="57" w:before="57"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15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IDENTIFICAÇÃO DA ÁREA REQUISITANTE E RESPONSÁVEIS</w:t>
            </w:r>
          </w:p>
        </w:tc>
      </w:tr>
      <w:tr>
        <w:trPr>
          <w:cantSplit w:val="0"/>
          <w:trHeight w:val="397" w:hRule="atLeast"/>
          <w:tblHeader w:val="0"/>
        </w:trPr>
        <w:tc>
          <w:tcPr>
            <w:gridSpan w:val="2"/>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6">
            <w:pPr>
              <w:spacing w:line="276" w:lineRule="auto"/>
              <w:rPr/>
            </w:pPr>
            <w:r w:rsidDel="00000000" w:rsidR="00000000" w:rsidRPr="00000000">
              <w:rPr>
                <w:b w:val="1"/>
                <w:bCs w:val="1"/>
                <w:rtl w:val="0"/>
              </w:rPr>
              <w:t xml:space="preserve">Área Requisitante (Unidade/Setor/Depto): </w:t>
            </w:r>
            <w:r w:rsidDel="00000000" w:rsidR="00000000" w:rsidRPr="00000000">
              <w:rPr>
                <w:rtl w:val="0"/>
              </w:rPr>
              <w:t xml:space="preserve">Diretoria Executiva</w:t>
              <w:tab/>
            </w:r>
          </w:p>
        </w:tc>
      </w:tr>
      <w:tr>
        <w:trPr>
          <w:cantSplit w:val="1"/>
          <w:trHeight w:val="544" w:hRule="atLeast"/>
          <w:tblHeader w:val="0"/>
        </w:trPr>
        <w:tc>
          <w:tcPr>
            <w:gridSpan w:val="2"/>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tcBorders>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5B">
            <w:pPr>
              <w:tabs>
                <w:tab w:val="left" w:leader="none" w:pos="155"/>
              </w:tabs>
              <w:rPr/>
            </w:pPr>
            <w:r w:rsidDel="00000000" w:rsidR="00000000" w:rsidRPr="00000000">
              <w:rPr>
                <w:b w:val="1"/>
                <w:bCs w:val="1"/>
                <w:rtl w:val="0"/>
              </w:rPr>
              <w:t xml:space="preserve">Responsável(eis) pela demanda:</w:t>
            </w:r>
            <w:r w:rsidDel="00000000" w:rsidR="00000000" w:rsidRPr="00000000">
              <w:rPr>
                <w:rtl w:val="0"/>
              </w:rPr>
            </w:r>
          </w:p>
        </w:tc>
      </w:tr>
      <w:tr>
        <w:trPr>
          <w:cantSplit w:val="0"/>
          <w:trHeight w:val="397" w:hRule="atLeast"/>
          <w:tblHeader w:val="0"/>
        </w:trPr>
        <w:tc>
          <w:tcPr>
            <w:gridSpan w:val="2"/>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tcBorders>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0">
            <w:pPr>
              <w:tabs>
                <w:tab w:val="left" w:leader="none" w:pos="155"/>
              </w:tabs>
              <w:spacing w:after="200" w:before="40" w:line="276" w:lineRule="auto"/>
              <w:rPr>
                <w:b w:val="1"/>
                <w:bCs w:val="1"/>
              </w:rPr>
            </w:pPr>
            <w:r w:rsidDel="00000000" w:rsidR="00000000" w:rsidRPr="00000000">
              <w:rPr>
                <w:b w:val="1"/>
                <w:bCs w:val="1"/>
                <w:rtl w:val="0"/>
              </w:rPr>
              <w:t xml:space="preserve">Nome: </w:t>
            </w:r>
            <w:r w:rsidDel="00000000" w:rsidR="00000000" w:rsidRPr="00000000">
              <w:rPr>
                <w:rtl w:val="0"/>
              </w:rPr>
              <w:t xml:space="preserve">Vinícius Salomão Gontijo Bahia</w:t>
            </w:r>
            <w:r w:rsidDel="00000000" w:rsidR="00000000" w:rsidRPr="00000000">
              <w:rPr>
                <w:rtl w:val="0"/>
              </w:rPr>
            </w:r>
          </w:p>
        </w:tc>
      </w:tr>
      <w:tr>
        <w:trPr>
          <w:cantSplit w:val="0"/>
          <w:trHeight w:val="397" w:hRule="atLeast"/>
          <w:tblHeader w:val="0"/>
        </w:trPr>
        <w:tc>
          <w:tcPr>
            <w:gridSpan w:val="2"/>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5">
            <w:pPr>
              <w:spacing w:after="200" w:before="40" w:line="276" w:lineRule="auto"/>
              <w:rPr>
                <w:b w:val="1"/>
                <w:bCs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6">
            <w:pPr>
              <w:tabs>
                <w:tab w:val="left" w:leader="none" w:pos="155"/>
              </w:tabs>
              <w:spacing w:after="200" w:before="40" w:line="276" w:lineRule="auto"/>
              <w:rPr>
                <w:b w:val="1"/>
                <w:bCs w:val="1"/>
              </w:rPr>
            </w:pPr>
            <w:r w:rsidDel="00000000" w:rsidR="00000000" w:rsidRPr="00000000">
              <w:rPr>
                <w:b w:val="1"/>
                <w:bCs w:val="1"/>
                <w:rtl w:val="0"/>
              </w:rPr>
              <w:t xml:space="preserve">Cargo/Função: </w:t>
            </w:r>
            <w:r w:rsidDel="00000000" w:rsidR="00000000" w:rsidRPr="00000000">
              <w:rPr>
                <w:rtl w:val="0"/>
              </w:rPr>
              <w:t xml:space="preserve">Diretor Executivo</w:t>
            </w:r>
            <w:r w:rsidDel="00000000" w:rsidR="00000000" w:rsidRPr="00000000">
              <w:rPr>
                <w:rtl w:val="0"/>
              </w:rPr>
            </w:r>
          </w:p>
        </w:tc>
      </w:tr>
    </w:tbl>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72" w:hanging="372"/>
      </w:pPr>
      <w:rPr/>
    </w:lvl>
    <w:lvl w:ilvl="1">
      <w:start w:val="1"/>
      <w:numFmt w:val="decimal"/>
      <w:lvlText w:val="%1.%2-"/>
      <w:lvlJc w:val="left"/>
      <w:pPr>
        <w:ind w:left="720" w:hanging="720"/>
      </w:pPr>
      <w:rPr>
        <w:b w:val="1"/>
        <w:bCs w:val="1"/>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3">
    <w:lvl w:ilvl="0">
      <w:start w:val="2"/>
      <w:numFmt w:val="decimal"/>
      <w:lvlText w:val="%1"/>
      <w:lvlJc w:val="left"/>
      <w:pPr>
        <w:ind w:left="360" w:hanging="360"/>
      </w:pPr>
      <w:rPr>
        <w:b w:val="1"/>
        <w:bCs w:val="1"/>
      </w:rPr>
    </w:lvl>
    <w:lvl w:ilvl="1">
      <w:start w:val="1"/>
      <w:numFmt w:val="decimal"/>
      <w:lvlText w:val="%1.%2"/>
      <w:lvlJc w:val="left"/>
      <w:pPr>
        <w:ind w:left="360" w:hanging="360"/>
      </w:pPr>
      <w:rPr>
        <w:b w:val="1"/>
        <w:bCs w:val="1"/>
      </w:rPr>
    </w:lvl>
    <w:lvl w:ilvl="2">
      <w:start w:val="1"/>
      <w:numFmt w:val="decimal"/>
      <w:lvlText w:val="%1.%2.%3"/>
      <w:lvlJc w:val="left"/>
      <w:pPr>
        <w:ind w:left="720" w:hanging="720"/>
      </w:pPr>
      <w:rPr>
        <w:b w:val="1"/>
        <w:bCs w:val="1"/>
      </w:rPr>
    </w:lvl>
    <w:lvl w:ilvl="3">
      <w:start w:val="1"/>
      <w:numFmt w:val="decimal"/>
      <w:lvlText w:val="%1.%2.%3.%4"/>
      <w:lvlJc w:val="left"/>
      <w:pPr>
        <w:ind w:left="720" w:hanging="720"/>
      </w:pPr>
      <w:rPr>
        <w:b w:val="1"/>
        <w:bCs w:val="1"/>
      </w:rPr>
    </w:lvl>
    <w:lvl w:ilvl="4">
      <w:start w:val="1"/>
      <w:numFmt w:val="decimal"/>
      <w:lvlText w:val="%1.%2.%3.%4.%5"/>
      <w:lvlJc w:val="left"/>
      <w:pPr>
        <w:ind w:left="1080" w:hanging="1080"/>
      </w:pPr>
      <w:rPr>
        <w:b w:val="1"/>
        <w:bCs w:val="1"/>
      </w:rPr>
    </w:lvl>
    <w:lvl w:ilvl="5">
      <w:start w:val="1"/>
      <w:numFmt w:val="decimal"/>
      <w:lvlText w:val="%1.%2.%3.%4.%5.%6"/>
      <w:lvlJc w:val="left"/>
      <w:pPr>
        <w:ind w:left="1080" w:hanging="1080"/>
      </w:pPr>
      <w:rPr>
        <w:b w:val="1"/>
        <w:bCs w:val="1"/>
      </w:rPr>
    </w:lvl>
    <w:lvl w:ilvl="6">
      <w:start w:val="1"/>
      <w:numFmt w:val="decimal"/>
      <w:lvlText w:val="%1.%2.%3.%4.%5.%6.%7"/>
      <w:lvlJc w:val="left"/>
      <w:pPr>
        <w:ind w:left="1440" w:hanging="1440"/>
      </w:pPr>
      <w:rPr>
        <w:b w:val="1"/>
        <w:bCs w:val="1"/>
      </w:rPr>
    </w:lvl>
    <w:lvl w:ilvl="7">
      <w:start w:val="1"/>
      <w:numFmt w:val="decimal"/>
      <w:lvlText w:val="%1.%2.%3.%4.%5.%6.%7.%8"/>
      <w:lvlJc w:val="left"/>
      <w:pPr>
        <w:ind w:left="1440" w:hanging="1440"/>
      </w:pPr>
      <w:rPr>
        <w:b w:val="1"/>
        <w:bCs w:val="1"/>
      </w:rPr>
    </w:lvl>
    <w:lvl w:ilvl="8">
      <w:start w:val="1"/>
      <w:numFmt w:val="decimal"/>
      <w:lvlText w:val="%1.%2.%3.%4.%5.%6.%7.%8.%9"/>
      <w:lvlJc w:val="left"/>
      <w:pPr>
        <w:ind w:left="1800" w:hanging="1800"/>
      </w:pPr>
      <w:rPr>
        <w:b w:val="1"/>
        <w:bCs w:val="1"/>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character" w:styleId="MenoPendente">
    <w:name w:val="Unresolved Mention"/>
    <w:basedOn w:val="Fontepargpadro"/>
    <w:uiPriority w:val="99"/>
    <w:semiHidden w:val="1"/>
    <w:unhideWhenUsed w:val="1"/>
    <w:rsid w:val="00FB45C5"/>
    <w:rPr>
      <w:color w:val="605e5c"/>
      <w:shd w:color="auto" w:fill="e1dfdd" w:val="clear"/>
    </w:rPr>
  </w:style>
  <w:style w:type="paragraph" w:styleId="Standard" w:customStyle="1">
    <w:name w:val="Standard"/>
    <w:rsid w:val="00FB45C5"/>
    <w:pPr>
      <w:widowControl w:val="0"/>
      <w:suppressAutoHyphens w:val="1"/>
      <w:autoSpaceDN w:val="0"/>
      <w:textAlignment w:val="baseline"/>
    </w:pPr>
    <w:rPr>
      <w:rFonts w:cs="Tahoma" w:eastAsia="SimSun"/>
      <w:kern w:val="3"/>
      <w:lang w:bidi="hi-IN" w:eastAsia="zh-CN" w:val="pt-BR"/>
    </w:rPr>
  </w:style>
  <w:style w:type="paragraph" w:styleId="Textbody" w:customStyle="1">
    <w:name w:val="Text body"/>
    <w:basedOn w:val="Standard"/>
    <w:rsid w:val="00FB45C5"/>
    <w:pPr>
      <w:spacing w:after="120"/>
    </w:pPr>
  </w:style>
  <w:style w:type="paragraph" w:styleId="TableContents" w:customStyle="1">
    <w:name w:val="Table Contents"/>
    <w:basedOn w:val="Standard"/>
    <w:rsid w:val="00FB45C5"/>
    <w:pPr>
      <w:suppressLineNumbers w:val="1"/>
    </w:pPr>
  </w:style>
  <w:style w:type="paragraph" w:styleId="EPTabela" w:customStyle="1">
    <w:name w:val="EP Tabela"/>
    <w:basedOn w:val="Normal"/>
    <w:rsid w:val="00FB45C5"/>
    <w:pPr>
      <w:widowControl w:val="0"/>
      <w:suppressAutoHyphens w:val="1"/>
      <w:autoSpaceDN w:val="0"/>
      <w:jc w:val="center"/>
      <w:textAlignment w:val="baseline"/>
    </w:pPr>
    <w:rPr>
      <w:rFonts w:cs="Arial" w:eastAsia="SimSun"/>
      <w:b w:val="1"/>
      <w:kern w:val="3"/>
      <w:sz w:val="22"/>
      <w:lang w:bidi="hi-IN" w:eastAsia="ar-SA" w:val="pt-BR"/>
    </w:rPr>
  </w:style>
  <w:style w:type="paragraph" w:styleId="EPConteudotabela" w:customStyle="1">
    <w:name w:val="EP Conteudotabela"/>
    <w:basedOn w:val="Normal"/>
    <w:rsid w:val="00FB45C5"/>
    <w:pPr>
      <w:widowControl w:val="0"/>
      <w:tabs>
        <w:tab w:val="left" w:pos="-302"/>
      </w:tabs>
      <w:suppressAutoHyphens w:val="1"/>
      <w:autoSpaceDN w:val="0"/>
      <w:spacing w:line="100" w:lineRule="atLeast"/>
      <w:ind w:left="23" w:firstLine="45"/>
      <w:textAlignment w:val="baseline"/>
    </w:pPr>
    <w:rPr>
      <w:rFonts w:cs="Arial" w:eastAsia="SimSun"/>
      <w:kern w:val="3"/>
      <w:lang w:bidi="hi-IN" w:eastAsia="ar-SA" w:val="pt-BR"/>
    </w:rPr>
  </w:style>
  <w:style w:type="paragraph" w:styleId="PargrafodaLista">
    <w:name w:val="List Paragraph"/>
    <w:basedOn w:val="Normal"/>
    <w:rsid w:val="00FB45C5"/>
    <w:pPr>
      <w:widowControl w:val="0"/>
      <w:suppressAutoHyphens w:val="1"/>
      <w:autoSpaceDN w:val="0"/>
      <w:ind w:left="720"/>
      <w:contextualSpacing w:val="1"/>
      <w:textAlignment w:val="baseline"/>
    </w:pPr>
    <w:rPr>
      <w:rFonts w:cs="Mangal" w:eastAsia="SimSun"/>
      <w:kern w:val="3"/>
      <w:szCs w:val="21"/>
      <w:lang w:bidi="hi-IN" w:eastAsia="hi-IN" w:val="pt-BR"/>
    </w:rPr>
  </w:style>
  <w:style w:type="table" w:styleId="Tabelacomgrade">
    <w:name w:val="Table Grid"/>
    <w:basedOn w:val="Tabelanormal"/>
    <w:uiPriority w:val="39"/>
    <w:rsid w:val="00A81B5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s98GlASHDE1cXVgWJDx0cNMj7A==">CgMxLjA4AHIhMVZUeDFvZ2IweUFRZXBiTkMyS0dZRWRYQmZWTFQ3aHJf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2025-11-05T12:29:00Z</dcterms:created>
</cp:coreProperties>
</file>